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AD" w:rsidRPr="00DE1D96" w:rsidRDefault="004B3F31" w:rsidP="00DE1D96">
      <w:pPr>
        <w:pStyle w:val="a6"/>
        <w:tabs>
          <w:tab w:val="left" w:pos="7655"/>
        </w:tabs>
        <w:ind w:right="1700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36830</wp:posOffset>
            </wp:positionV>
            <wp:extent cx="1337310" cy="1093470"/>
            <wp:effectExtent l="0" t="0" r="0" b="0"/>
            <wp:wrapSquare wrapText="bothSides"/>
            <wp:docPr id="1" name="Рисунок 1" descr="C:\Users\diana\Downloads\Эмблема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a\Downloads\Эмблема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09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3F31">
        <w:rPr>
          <w:noProof/>
        </w:rPr>
        <w:drawing>
          <wp:inline distT="0" distB="0" distL="0" distR="0">
            <wp:extent cx="1485889" cy="1203325"/>
            <wp:effectExtent l="0" t="0" r="635" b="0"/>
            <wp:docPr id="7" name="Рисунок 4" descr="C:\Users\diana\Download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ana\Downloads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8522" t="1409" r="5114" b="6103"/>
                    <a:stretch/>
                  </pic:blipFill>
                  <pic:spPr bwMode="auto">
                    <a:xfrm>
                      <a:off x="0" y="0"/>
                      <a:ext cx="1506548" cy="122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81F28">
        <w:t xml:space="preserve">             </w:t>
      </w:r>
      <w:r w:rsidRPr="004B3F31">
        <w:rPr>
          <w:noProof/>
        </w:rPr>
        <w:drawing>
          <wp:inline distT="0" distB="0" distL="0" distR="0">
            <wp:extent cx="1455420" cy="1329627"/>
            <wp:effectExtent l="19050" t="0" r="0" b="0"/>
            <wp:docPr id="8" name="Рисунок 10" descr="C:\Users\diana\Downloads\hogdz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iana\Downloads\hogdzh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933" cy="1348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907" w:rsidRDefault="002E6907" w:rsidP="00B523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E2A7A" w:rsidRPr="00B52367" w:rsidRDefault="002E2A7A" w:rsidP="00B523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2367">
        <w:rPr>
          <w:rFonts w:ascii="Times New Roman" w:hAnsi="Times New Roman" w:cs="Times New Roman"/>
          <w:b/>
          <w:bCs/>
          <w:sz w:val="26"/>
          <w:szCs w:val="26"/>
        </w:rPr>
        <w:t>ИНФОРМАЦИОННОЕ ПИСЬМО</w:t>
      </w:r>
    </w:p>
    <w:p w:rsidR="002E2A7A" w:rsidRPr="00B52367" w:rsidRDefault="002E2A7A" w:rsidP="003F75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2367">
        <w:rPr>
          <w:rFonts w:ascii="Times New Roman" w:hAnsi="Times New Roman" w:cs="Times New Roman"/>
          <w:b/>
          <w:sz w:val="26"/>
          <w:szCs w:val="26"/>
        </w:rPr>
        <w:t>Уважаемые коллеги, приглашаем принять участие!!!</w:t>
      </w:r>
    </w:p>
    <w:p w:rsidR="002E2A7A" w:rsidRPr="00B52367" w:rsidRDefault="002E2A7A" w:rsidP="003F7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2A7A" w:rsidRPr="00B52367" w:rsidRDefault="002E6907" w:rsidP="003F7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14-15</w:t>
      </w:r>
      <w:r w:rsidR="00F31700" w:rsidRPr="00B52367">
        <w:rPr>
          <w:rFonts w:ascii="Times New Roman" w:hAnsi="Times New Roman" w:cs="Times New Roman"/>
          <w:b/>
          <w:bCs/>
          <w:sz w:val="26"/>
          <w:szCs w:val="26"/>
        </w:rPr>
        <w:t xml:space="preserve"> июня 2024</w:t>
      </w:r>
      <w:r w:rsidR="002E2A7A" w:rsidRPr="00B52367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  <w:r w:rsidR="002E2A7A" w:rsidRPr="00B52367">
        <w:rPr>
          <w:rFonts w:ascii="Times New Roman" w:hAnsi="Times New Roman" w:cs="Times New Roman"/>
          <w:sz w:val="26"/>
          <w:szCs w:val="26"/>
        </w:rPr>
        <w:t xml:space="preserve"> в Иркутске планируется проведение </w:t>
      </w:r>
      <w:r w:rsidR="00C34FAE" w:rsidRPr="00B52367">
        <w:rPr>
          <w:rFonts w:ascii="Times New Roman" w:hAnsi="Times New Roman" w:cs="Times New Roman"/>
          <w:sz w:val="26"/>
          <w:szCs w:val="26"/>
        </w:rPr>
        <w:t xml:space="preserve">Международной </w:t>
      </w:r>
      <w:r w:rsidR="002E2A7A" w:rsidRPr="00B52367">
        <w:rPr>
          <w:rFonts w:ascii="Times New Roman" w:hAnsi="Times New Roman" w:cs="Times New Roman"/>
          <w:sz w:val="26"/>
          <w:szCs w:val="26"/>
        </w:rPr>
        <w:t>научно-практической конфе</w:t>
      </w:r>
      <w:r w:rsidR="00C34FAE" w:rsidRPr="00B52367">
        <w:rPr>
          <w:rFonts w:ascii="Times New Roman" w:hAnsi="Times New Roman" w:cs="Times New Roman"/>
          <w:sz w:val="26"/>
          <w:szCs w:val="26"/>
        </w:rPr>
        <w:t xml:space="preserve">ренции </w:t>
      </w:r>
      <w:r w:rsidR="002E2A7A" w:rsidRPr="00B52367">
        <w:rPr>
          <w:rFonts w:ascii="Times New Roman" w:hAnsi="Times New Roman" w:cs="Times New Roman"/>
          <w:sz w:val="26"/>
          <w:szCs w:val="26"/>
        </w:rPr>
        <w:t>«</w:t>
      </w:r>
      <w:r w:rsidR="00A064D3">
        <w:rPr>
          <w:rFonts w:ascii="Times New Roman" w:hAnsi="Times New Roman" w:cs="Times New Roman"/>
          <w:sz w:val="26"/>
          <w:szCs w:val="26"/>
        </w:rPr>
        <w:t xml:space="preserve">КРИМИНАЛИСТИЧЕСКИЕ ЧТЕНИЯ НА БАЙКАЛЕ – 2024» </w:t>
      </w:r>
      <w:r w:rsidR="002E2A7A" w:rsidRPr="00B52367">
        <w:rPr>
          <w:rFonts w:ascii="Times New Roman" w:hAnsi="Times New Roman" w:cs="Times New Roman"/>
          <w:sz w:val="26"/>
          <w:szCs w:val="26"/>
        </w:rPr>
        <w:t>(далее – Конференция).</w:t>
      </w:r>
    </w:p>
    <w:p w:rsidR="002E6907" w:rsidRPr="00B52367" w:rsidRDefault="00A064D3" w:rsidP="002E69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Инициатором проведения</w:t>
      </w:r>
      <w:r w:rsidR="002E2A7A" w:rsidRPr="00B52367">
        <w:rPr>
          <w:rFonts w:ascii="Times New Roman" w:hAnsi="Times New Roman" w:cs="Times New Roman"/>
          <w:sz w:val="26"/>
          <w:szCs w:val="26"/>
        </w:rPr>
        <w:t xml:space="preserve"> научного форума является </w:t>
      </w:r>
      <w:r w:rsidR="003F7513" w:rsidRPr="00B52367">
        <w:rPr>
          <w:rFonts w:ascii="Times New Roman" w:hAnsi="Times New Roman" w:cs="Times New Roman"/>
          <w:sz w:val="26"/>
          <w:szCs w:val="26"/>
        </w:rPr>
        <w:t>ФГБОУ ВО «</w:t>
      </w:r>
      <w:r w:rsidR="002E2A7A" w:rsidRPr="00B52367">
        <w:rPr>
          <w:rFonts w:ascii="Times New Roman" w:hAnsi="Times New Roman" w:cs="Times New Roman"/>
          <w:sz w:val="26"/>
          <w:szCs w:val="26"/>
        </w:rPr>
        <w:t>Байкальский государственный университет</w:t>
      </w:r>
      <w:r w:rsidR="003F7513" w:rsidRPr="00B52367">
        <w:rPr>
          <w:rFonts w:ascii="Times New Roman" w:hAnsi="Times New Roman" w:cs="Times New Roman"/>
          <w:sz w:val="26"/>
          <w:szCs w:val="26"/>
        </w:rPr>
        <w:t>». Конференция проводится</w:t>
      </w:r>
      <w:r w:rsidR="002E2A7A" w:rsidRPr="00B52367">
        <w:rPr>
          <w:rFonts w:ascii="Times New Roman" w:hAnsi="Times New Roman" w:cs="Times New Roman"/>
          <w:sz w:val="26"/>
          <w:szCs w:val="26"/>
        </w:rPr>
        <w:t xml:space="preserve"> при поддержке </w:t>
      </w:r>
      <w:r w:rsidR="00C34FAE" w:rsidRPr="00B52367">
        <w:rPr>
          <w:rFonts w:ascii="Times New Roman" w:hAnsi="Times New Roman" w:cs="Times New Roman"/>
          <w:sz w:val="26"/>
          <w:szCs w:val="26"/>
        </w:rPr>
        <w:t>Международного С</w:t>
      </w:r>
      <w:r w:rsidR="002E2A7A" w:rsidRPr="00B52367">
        <w:rPr>
          <w:rFonts w:ascii="Times New Roman" w:hAnsi="Times New Roman" w:cs="Times New Roman"/>
          <w:sz w:val="26"/>
          <w:szCs w:val="26"/>
        </w:rPr>
        <w:t>оюз</w:t>
      </w:r>
      <w:r w:rsidR="003F7513" w:rsidRPr="00B52367">
        <w:rPr>
          <w:rFonts w:ascii="Times New Roman" w:hAnsi="Times New Roman" w:cs="Times New Roman"/>
          <w:sz w:val="26"/>
          <w:szCs w:val="26"/>
        </w:rPr>
        <w:t>а криминалистов и криминологов</w:t>
      </w:r>
      <w:r w:rsidR="002E6907">
        <w:rPr>
          <w:rFonts w:ascii="Times New Roman" w:hAnsi="Times New Roman" w:cs="Times New Roman"/>
          <w:sz w:val="26"/>
          <w:szCs w:val="26"/>
        </w:rPr>
        <w:t>, а также при</w:t>
      </w:r>
      <w:r w:rsidR="004B3F31" w:rsidRPr="00B52367">
        <w:rPr>
          <w:rFonts w:ascii="Times New Roman" w:hAnsi="Times New Roman" w:cs="Times New Roman"/>
          <w:sz w:val="26"/>
          <w:szCs w:val="26"/>
        </w:rPr>
        <w:t xml:space="preserve"> </w:t>
      </w:r>
      <w:r w:rsidR="00140DBE" w:rsidRPr="00B52367">
        <w:rPr>
          <w:rFonts w:ascii="Times New Roman" w:hAnsi="Times New Roman" w:cs="Times New Roman"/>
          <w:sz w:val="26"/>
          <w:szCs w:val="26"/>
        </w:rPr>
        <w:t xml:space="preserve">информационной поддержке </w:t>
      </w:r>
      <w:r w:rsidR="004B3F31" w:rsidRPr="00B52367">
        <w:rPr>
          <w:rFonts w:ascii="Times New Roman" w:hAnsi="Times New Roman" w:cs="Times New Roman"/>
          <w:sz w:val="26"/>
          <w:szCs w:val="26"/>
        </w:rPr>
        <w:t xml:space="preserve">издательской группы «Юрист». </w:t>
      </w:r>
    </w:p>
    <w:p w:rsidR="002E6907" w:rsidRDefault="002E2A7A" w:rsidP="002E69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2367">
        <w:rPr>
          <w:rFonts w:ascii="Times New Roman" w:hAnsi="Times New Roman" w:cs="Times New Roman"/>
          <w:sz w:val="26"/>
          <w:szCs w:val="26"/>
        </w:rPr>
        <w:t>Для участия в Конференции приглашаются сотрудники научных и образовательных организаций Российской Федерации и зарубежных стран, аспиранты и адъюнкты, а также практические работники органов предварительного расследования, прокуратуры, судебной системы, адвокатуры, судебно-экспертных учреждений.</w:t>
      </w:r>
    </w:p>
    <w:p w:rsidR="002E6907" w:rsidRPr="00B52367" w:rsidRDefault="002E6907" w:rsidP="002E69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мероприятии планируется участие территориальных органов и образовательных организаций Министерства внутренних дел Российской Федерации, Следственного комитета Российской Федерации, и др</w:t>
      </w:r>
      <w:r w:rsidR="00A064D3">
        <w:rPr>
          <w:rFonts w:ascii="Times New Roman" w:hAnsi="Times New Roman" w:cs="Times New Roman"/>
          <w:sz w:val="26"/>
          <w:szCs w:val="26"/>
        </w:rPr>
        <w:t>угих ведомств,</w:t>
      </w:r>
      <w:r>
        <w:rPr>
          <w:rFonts w:ascii="Times New Roman" w:hAnsi="Times New Roman" w:cs="Times New Roman"/>
          <w:sz w:val="26"/>
          <w:szCs w:val="26"/>
        </w:rPr>
        <w:t xml:space="preserve"> ведущих ученых России и дружественных иностранных государств.</w:t>
      </w:r>
    </w:p>
    <w:p w:rsidR="002E2A7A" w:rsidRPr="00B52367" w:rsidRDefault="002E2A7A" w:rsidP="003F7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2367">
        <w:rPr>
          <w:rFonts w:ascii="Times New Roman" w:hAnsi="Times New Roman" w:cs="Times New Roman"/>
          <w:sz w:val="26"/>
          <w:szCs w:val="26"/>
        </w:rPr>
        <w:t>В ходе Конференции предполагается пр</w:t>
      </w:r>
      <w:r w:rsidR="00AF085F" w:rsidRPr="00B52367">
        <w:rPr>
          <w:rFonts w:ascii="Times New Roman" w:hAnsi="Times New Roman" w:cs="Times New Roman"/>
          <w:sz w:val="26"/>
          <w:szCs w:val="26"/>
        </w:rPr>
        <w:t>оведения пленарного заседания и</w:t>
      </w:r>
      <w:r w:rsidR="00140DBE" w:rsidRPr="00B52367">
        <w:rPr>
          <w:rFonts w:ascii="Times New Roman" w:hAnsi="Times New Roman" w:cs="Times New Roman"/>
          <w:sz w:val="26"/>
          <w:szCs w:val="26"/>
        </w:rPr>
        <w:t xml:space="preserve"> дискуссионных площадок по обсуждению</w:t>
      </w:r>
      <w:r w:rsidRPr="00B52367">
        <w:rPr>
          <w:rFonts w:ascii="Times New Roman" w:hAnsi="Times New Roman" w:cs="Times New Roman"/>
          <w:sz w:val="26"/>
          <w:szCs w:val="26"/>
        </w:rPr>
        <w:t xml:space="preserve"> следующих вопросов:</w:t>
      </w:r>
    </w:p>
    <w:p w:rsidR="002E2A7A" w:rsidRPr="00B52367" w:rsidRDefault="00C34FAE" w:rsidP="003F7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2367">
        <w:rPr>
          <w:rFonts w:ascii="Times New Roman" w:hAnsi="Times New Roman" w:cs="Times New Roman"/>
          <w:sz w:val="26"/>
          <w:szCs w:val="26"/>
        </w:rPr>
        <w:t>– тенденции развития криминалистической науки</w:t>
      </w:r>
      <w:r w:rsidR="002E2A7A" w:rsidRPr="00B52367">
        <w:rPr>
          <w:rFonts w:ascii="Times New Roman" w:hAnsi="Times New Roman" w:cs="Times New Roman"/>
          <w:sz w:val="26"/>
          <w:szCs w:val="26"/>
        </w:rPr>
        <w:t>;</w:t>
      </w:r>
    </w:p>
    <w:p w:rsidR="00C34FAE" w:rsidRDefault="00C34FAE" w:rsidP="003F7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2367">
        <w:rPr>
          <w:rFonts w:ascii="Times New Roman" w:hAnsi="Times New Roman" w:cs="Times New Roman"/>
          <w:sz w:val="26"/>
          <w:szCs w:val="26"/>
        </w:rPr>
        <w:t>– крими</w:t>
      </w:r>
      <w:r w:rsidR="009155ED" w:rsidRPr="00B52367">
        <w:rPr>
          <w:rFonts w:ascii="Times New Roman" w:hAnsi="Times New Roman" w:cs="Times New Roman"/>
          <w:sz w:val="26"/>
          <w:szCs w:val="26"/>
        </w:rPr>
        <w:t>налистическое</w:t>
      </w:r>
      <w:r w:rsidRPr="00B52367">
        <w:rPr>
          <w:rFonts w:ascii="Times New Roman" w:hAnsi="Times New Roman" w:cs="Times New Roman"/>
          <w:sz w:val="26"/>
          <w:szCs w:val="26"/>
        </w:rPr>
        <w:t xml:space="preserve">, </w:t>
      </w:r>
      <w:r w:rsidR="009155ED" w:rsidRPr="00B52367">
        <w:rPr>
          <w:rFonts w:ascii="Times New Roman" w:hAnsi="Times New Roman" w:cs="Times New Roman"/>
          <w:sz w:val="26"/>
          <w:szCs w:val="26"/>
        </w:rPr>
        <w:t>экспертное обеспечение</w:t>
      </w:r>
      <w:r w:rsidRPr="00B52367">
        <w:rPr>
          <w:rFonts w:ascii="Times New Roman" w:hAnsi="Times New Roman" w:cs="Times New Roman"/>
          <w:sz w:val="26"/>
          <w:szCs w:val="26"/>
        </w:rPr>
        <w:t xml:space="preserve"> и оперативно-розыскного сопровождения расследования преступлений;</w:t>
      </w:r>
    </w:p>
    <w:p w:rsidR="00821420" w:rsidRPr="00B52367" w:rsidRDefault="00821420" w:rsidP="003F7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2367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интегрирование психологических знаний в криминалистическую тактику;</w:t>
      </w:r>
    </w:p>
    <w:p w:rsidR="00A064D3" w:rsidRPr="00B52367" w:rsidRDefault="00C34FAE" w:rsidP="00A06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2367">
        <w:rPr>
          <w:rFonts w:ascii="Times New Roman" w:hAnsi="Times New Roman" w:cs="Times New Roman"/>
          <w:sz w:val="26"/>
          <w:szCs w:val="26"/>
        </w:rPr>
        <w:t xml:space="preserve">– </w:t>
      </w:r>
      <w:r w:rsidR="009155ED" w:rsidRPr="00B52367">
        <w:rPr>
          <w:rFonts w:ascii="Times New Roman" w:hAnsi="Times New Roman" w:cs="Times New Roman"/>
          <w:sz w:val="26"/>
          <w:szCs w:val="26"/>
        </w:rPr>
        <w:t>предупреждение</w:t>
      </w:r>
      <w:r w:rsidRPr="00B52367">
        <w:rPr>
          <w:rFonts w:ascii="Times New Roman" w:hAnsi="Times New Roman" w:cs="Times New Roman"/>
          <w:sz w:val="26"/>
          <w:szCs w:val="26"/>
        </w:rPr>
        <w:t xml:space="preserve"> преступлений криминалистическими средствами</w:t>
      </w:r>
      <w:r w:rsidR="00BD5E8F" w:rsidRPr="00B52367">
        <w:rPr>
          <w:rFonts w:ascii="Times New Roman" w:hAnsi="Times New Roman" w:cs="Times New Roman"/>
          <w:sz w:val="26"/>
          <w:szCs w:val="26"/>
        </w:rPr>
        <w:t>;</w:t>
      </w:r>
    </w:p>
    <w:p w:rsidR="004B3F31" w:rsidRPr="00B52367" w:rsidRDefault="004B3F31" w:rsidP="003F7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2367">
        <w:rPr>
          <w:rFonts w:ascii="Times New Roman" w:hAnsi="Times New Roman" w:cs="Times New Roman"/>
          <w:sz w:val="26"/>
          <w:szCs w:val="26"/>
        </w:rPr>
        <w:t>– криминалистическая дидактика.</w:t>
      </w:r>
    </w:p>
    <w:p w:rsidR="00174D4D" w:rsidRDefault="00C12D97" w:rsidP="003F75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236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В рамках конференции </w:t>
      </w:r>
      <w:bookmarkStart w:id="0" w:name="_GoBack"/>
      <w:r w:rsidR="00A064D3">
        <w:rPr>
          <w:rFonts w:ascii="Times New Roman" w:hAnsi="Times New Roman" w:cs="Times New Roman"/>
          <w:b/>
          <w:sz w:val="26"/>
          <w:szCs w:val="26"/>
        </w:rPr>
        <w:t>14-16</w:t>
      </w:r>
      <w:r w:rsidR="004B3F31" w:rsidRPr="00B52367">
        <w:rPr>
          <w:rFonts w:ascii="Times New Roman" w:hAnsi="Times New Roman" w:cs="Times New Roman"/>
          <w:b/>
          <w:sz w:val="26"/>
          <w:szCs w:val="26"/>
        </w:rPr>
        <w:t xml:space="preserve"> июня 2024 г. </w:t>
      </w:r>
      <w:r w:rsidRPr="00B52367">
        <w:rPr>
          <w:rFonts w:ascii="Times New Roman" w:hAnsi="Times New Roman" w:cs="Times New Roman"/>
          <w:b/>
          <w:sz w:val="26"/>
          <w:szCs w:val="26"/>
        </w:rPr>
        <w:t xml:space="preserve">будет проходить летняя школа </w:t>
      </w:r>
      <w:r w:rsidR="00912763" w:rsidRPr="00B52367">
        <w:rPr>
          <w:rFonts w:ascii="Times New Roman" w:hAnsi="Times New Roman" w:cs="Times New Roman"/>
          <w:b/>
          <w:sz w:val="26"/>
          <w:szCs w:val="26"/>
        </w:rPr>
        <w:t xml:space="preserve">молодого исследователя </w:t>
      </w:r>
      <w:r w:rsidRPr="00B52367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EC298E" w:rsidRPr="00B52367">
        <w:rPr>
          <w:rFonts w:ascii="Times New Roman" w:hAnsi="Times New Roman" w:cs="Times New Roman"/>
          <w:b/>
          <w:i/>
          <w:sz w:val="26"/>
          <w:szCs w:val="26"/>
        </w:rPr>
        <w:t>Байкальская ш</w:t>
      </w:r>
      <w:r w:rsidRPr="00B52367">
        <w:rPr>
          <w:rFonts w:ascii="Times New Roman" w:hAnsi="Times New Roman" w:cs="Times New Roman"/>
          <w:b/>
          <w:i/>
          <w:sz w:val="26"/>
          <w:szCs w:val="26"/>
        </w:rPr>
        <w:t xml:space="preserve">кола </w:t>
      </w:r>
      <w:r w:rsidR="00EC298E" w:rsidRPr="00B52367">
        <w:rPr>
          <w:rFonts w:ascii="Times New Roman" w:hAnsi="Times New Roman" w:cs="Times New Roman"/>
          <w:b/>
          <w:i/>
          <w:sz w:val="26"/>
          <w:szCs w:val="26"/>
        </w:rPr>
        <w:t xml:space="preserve">научного </w:t>
      </w:r>
      <w:r w:rsidRPr="00B52367">
        <w:rPr>
          <w:rFonts w:ascii="Times New Roman" w:hAnsi="Times New Roman" w:cs="Times New Roman"/>
          <w:b/>
          <w:i/>
          <w:sz w:val="26"/>
          <w:szCs w:val="26"/>
        </w:rPr>
        <w:t>критического мышления»</w:t>
      </w:r>
      <w:r w:rsidRPr="00B523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64D3">
        <w:rPr>
          <w:rFonts w:ascii="Times New Roman" w:hAnsi="Times New Roman" w:cs="Times New Roman"/>
          <w:sz w:val="26"/>
          <w:szCs w:val="26"/>
        </w:rPr>
        <w:t>(</w:t>
      </w:r>
      <w:r w:rsidR="00A064D3" w:rsidRPr="00A064D3">
        <w:rPr>
          <w:rFonts w:ascii="Times New Roman" w:hAnsi="Times New Roman" w:cs="Times New Roman"/>
          <w:sz w:val="26"/>
          <w:szCs w:val="26"/>
        </w:rPr>
        <w:t>далее Школа</w:t>
      </w:r>
      <w:r w:rsidR="00A064D3">
        <w:rPr>
          <w:rFonts w:ascii="Times New Roman" w:hAnsi="Times New Roman" w:cs="Times New Roman"/>
          <w:sz w:val="26"/>
          <w:szCs w:val="26"/>
        </w:rPr>
        <w:t>)</w:t>
      </w:r>
      <w:r w:rsidR="00174D4D">
        <w:rPr>
          <w:rFonts w:ascii="Times New Roman" w:hAnsi="Times New Roman" w:cs="Times New Roman"/>
          <w:sz w:val="26"/>
          <w:szCs w:val="26"/>
        </w:rPr>
        <w:t>, секция – Уголовно-правовые науки</w:t>
      </w:r>
      <w:r w:rsidR="00A064D3" w:rsidRPr="00A064D3">
        <w:rPr>
          <w:rFonts w:ascii="Times New Roman" w:hAnsi="Times New Roman" w:cs="Times New Roman"/>
          <w:sz w:val="26"/>
          <w:szCs w:val="26"/>
        </w:rPr>
        <w:t>.</w:t>
      </w:r>
      <w:r w:rsidR="00A064D3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End w:id="0"/>
    </w:p>
    <w:p w:rsidR="00912763" w:rsidRPr="00B52367" w:rsidRDefault="00A064D3" w:rsidP="003F7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Подробная</w:t>
      </w:r>
      <w:r w:rsidR="00BD5E8F" w:rsidRPr="00B52367">
        <w:rPr>
          <w:rFonts w:ascii="Times New Roman" w:hAnsi="Times New Roman" w:cs="Times New Roman"/>
          <w:b/>
          <w:sz w:val="26"/>
          <w:szCs w:val="26"/>
        </w:rPr>
        <w:t xml:space="preserve"> информация </w:t>
      </w:r>
      <w:r>
        <w:rPr>
          <w:rFonts w:ascii="Times New Roman" w:hAnsi="Times New Roman" w:cs="Times New Roman"/>
          <w:b/>
          <w:sz w:val="26"/>
          <w:szCs w:val="26"/>
        </w:rPr>
        <w:t xml:space="preserve">о Школе будет </w:t>
      </w:r>
      <w:r w:rsidR="00BD5E8F" w:rsidRPr="00B52367">
        <w:rPr>
          <w:rFonts w:ascii="Times New Roman" w:hAnsi="Times New Roman" w:cs="Times New Roman"/>
          <w:b/>
          <w:sz w:val="26"/>
          <w:szCs w:val="26"/>
        </w:rPr>
        <w:t xml:space="preserve">размещена на сайте </w:t>
      </w:r>
      <w:proofErr w:type="spellStart"/>
      <w:r w:rsidR="00BD5E8F" w:rsidRPr="00B52367">
        <w:rPr>
          <w:rFonts w:ascii="Times New Roman" w:hAnsi="Times New Roman" w:cs="Times New Roman"/>
          <w:b/>
          <w:sz w:val="26"/>
          <w:szCs w:val="26"/>
          <w:lang w:val="en-US"/>
        </w:rPr>
        <w:t>crim</w:t>
      </w:r>
      <w:r w:rsidR="00796A0E" w:rsidRPr="00B52367">
        <w:rPr>
          <w:rFonts w:ascii="Times New Roman" w:hAnsi="Times New Roman" w:cs="Times New Roman"/>
          <w:b/>
          <w:sz w:val="26"/>
          <w:szCs w:val="26"/>
          <w:lang w:val="en-US"/>
        </w:rPr>
        <w:t>baikal</w:t>
      </w:r>
      <w:proofErr w:type="spellEnd"/>
      <w:r w:rsidR="00BD5E8F" w:rsidRPr="00B52367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BD5E8F" w:rsidRPr="00B52367">
        <w:rPr>
          <w:rFonts w:ascii="Times New Roman" w:hAnsi="Times New Roman" w:cs="Times New Roman"/>
          <w:b/>
          <w:sz w:val="26"/>
          <w:szCs w:val="26"/>
          <w:lang w:val="en-US"/>
        </w:rPr>
        <w:t>bgu</w:t>
      </w:r>
      <w:proofErr w:type="spellEnd"/>
      <w:r w:rsidR="00BD5E8F" w:rsidRPr="00B52367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BD5E8F" w:rsidRPr="00B52367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="0016257E" w:rsidRPr="00B523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257E" w:rsidRPr="00B52367">
        <w:rPr>
          <w:rFonts w:ascii="Times New Roman" w:hAnsi="Times New Roman" w:cs="Times New Roman"/>
          <w:sz w:val="26"/>
          <w:szCs w:val="26"/>
        </w:rPr>
        <w:t xml:space="preserve">с </w:t>
      </w:r>
      <w:r w:rsidR="00C7275B">
        <w:rPr>
          <w:rFonts w:ascii="Times New Roman" w:hAnsi="Times New Roman" w:cs="Times New Roman"/>
          <w:sz w:val="26"/>
          <w:szCs w:val="26"/>
        </w:rPr>
        <w:t>29 марта</w:t>
      </w:r>
      <w:r w:rsidR="0016257E" w:rsidRPr="00B52367">
        <w:rPr>
          <w:rFonts w:ascii="Times New Roman" w:hAnsi="Times New Roman" w:cs="Times New Roman"/>
          <w:sz w:val="26"/>
          <w:szCs w:val="26"/>
        </w:rPr>
        <w:t xml:space="preserve"> 2024 г.</w:t>
      </w:r>
      <w:r w:rsidR="00C12D97" w:rsidRPr="00B52367">
        <w:rPr>
          <w:rFonts w:ascii="Times New Roman" w:hAnsi="Times New Roman" w:cs="Times New Roman"/>
          <w:b/>
          <w:sz w:val="26"/>
          <w:szCs w:val="26"/>
        </w:rPr>
        <w:t>).</w:t>
      </w:r>
      <w:r w:rsidR="00BD5E8F" w:rsidRPr="00B523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2763" w:rsidRPr="00B52367">
        <w:rPr>
          <w:rFonts w:ascii="Times New Roman" w:hAnsi="Times New Roman" w:cs="Times New Roman"/>
          <w:sz w:val="26"/>
          <w:szCs w:val="26"/>
        </w:rPr>
        <w:t>По итогам выполнения программы Школы выдаётся Удостов</w:t>
      </w:r>
      <w:r w:rsidR="0016257E" w:rsidRPr="00B52367">
        <w:rPr>
          <w:rFonts w:ascii="Times New Roman" w:hAnsi="Times New Roman" w:cs="Times New Roman"/>
          <w:sz w:val="26"/>
          <w:szCs w:val="26"/>
        </w:rPr>
        <w:t xml:space="preserve">ерение о повышении квалификации или </w:t>
      </w:r>
      <w:r w:rsidR="00B52367" w:rsidRPr="00B52367">
        <w:rPr>
          <w:rFonts w:ascii="Times New Roman" w:hAnsi="Times New Roman" w:cs="Times New Roman"/>
          <w:sz w:val="26"/>
          <w:szCs w:val="26"/>
        </w:rPr>
        <w:t>Сертификат участника Ш</w:t>
      </w:r>
      <w:r w:rsidR="0016257E" w:rsidRPr="00B52367">
        <w:rPr>
          <w:rFonts w:ascii="Times New Roman" w:hAnsi="Times New Roman" w:cs="Times New Roman"/>
          <w:sz w:val="26"/>
          <w:szCs w:val="26"/>
        </w:rPr>
        <w:t>колы.</w:t>
      </w:r>
    </w:p>
    <w:p w:rsidR="00AF085F" w:rsidRPr="00B52367" w:rsidRDefault="002E2A7A" w:rsidP="00B523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2367">
        <w:rPr>
          <w:rFonts w:ascii="Times New Roman" w:hAnsi="Times New Roman" w:cs="Times New Roman"/>
          <w:sz w:val="26"/>
          <w:szCs w:val="26"/>
        </w:rPr>
        <w:t>Конф</w:t>
      </w:r>
      <w:r w:rsidR="00DC480D" w:rsidRPr="00B52367">
        <w:rPr>
          <w:rFonts w:ascii="Times New Roman" w:hAnsi="Times New Roman" w:cs="Times New Roman"/>
          <w:sz w:val="26"/>
          <w:szCs w:val="26"/>
        </w:rPr>
        <w:t>еренция будет проходить</w:t>
      </w:r>
      <w:r w:rsidR="0016257E" w:rsidRPr="00B52367">
        <w:rPr>
          <w:rFonts w:ascii="Times New Roman" w:hAnsi="Times New Roman" w:cs="Times New Roman"/>
          <w:sz w:val="26"/>
          <w:szCs w:val="26"/>
        </w:rPr>
        <w:t xml:space="preserve"> в гибридном</w:t>
      </w:r>
      <w:r w:rsidRPr="00B52367">
        <w:rPr>
          <w:rFonts w:ascii="Times New Roman" w:hAnsi="Times New Roman" w:cs="Times New Roman"/>
          <w:sz w:val="26"/>
          <w:szCs w:val="26"/>
        </w:rPr>
        <w:t xml:space="preserve"> формате</w:t>
      </w:r>
      <w:r w:rsidR="00DC480D" w:rsidRPr="00B52367">
        <w:rPr>
          <w:rFonts w:ascii="Times New Roman" w:hAnsi="Times New Roman" w:cs="Times New Roman"/>
          <w:sz w:val="26"/>
          <w:szCs w:val="26"/>
        </w:rPr>
        <w:t xml:space="preserve">. </w:t>
      </w:r>
      <w:r w:rsidR="00AF085F" w:rsidRPr="00B52367">
        <w:rPr>
          <w:rFonts w:ascii="Times New Roman" w:hAnsi="Times New Roman" w:cs="Times New Roman"/>
          <w:i/>
          <w:color w:val="000000"/>
          <w:sz w:val="26"/>
          <w:szCs w:val="26"/>
        </w:rPr>
        <w:t>Формы участия</w:t>
      </w:r>
      <w:r w:rsidR="00AF085F" w:rsidRPr="00B52367">
        <w:rPr>
          <w:rFonts w:ascii="Times New Roman" w:hAnsi="Times New Roman" w:cs="Times New Roman"/>
          <w:color w:val="000000"/>
          <w:sz w:val="26"/>
          <w:szCs w:val="26"/>
        </w:rPr>
        <w:t xml:space="preserve"> в конференции:</w:t>
      </w:r>
      <w:r w:rsidR="00AF085F" w:rsidRPr="00B52367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52367" w:rsidRPr="00B52367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AF085F" w:rsidRPr="00B52367">
        <w:rPr>
          <w:rFonts w:ascii="Times New Roman" w:hAnsi="Times New Roman" w:cs="Times New Roman"/>
          <w:color w:val="000000"/>
          <w:sz w:val="26"/>
          <w:szCs w:val="26"/>
        </w:rPr>
        <w:t xml:space="preserve">• очная / </w:t>
      </w:r>
      <w:proofErr w:type="spellStart"/>
      <w:r w:rsidR="00AF085F" w:rsidRPr="00B52367">
        <w:rPr>
          <w:rFonts w:ascii="Times New Roman" w:hAnsi="Times New Roman" w:cs="Times New Roman"/>
          <w:color w:val="000000"/>
          <w:sz w:val="26"/>
          <w:szCs w:val="26"/>
        </w:rPr>
        <w:t>дистантная</w:t>
      </w:r>
      <w:proofErr w:type="spellEnd"/>
      <w:r w:rsidR="00AF085F" w:rsidRPr="00B52367">
        <w:rPr>
          <w:rFonts w:ascii="Times New Roman" w:hAnsi="Times New Roman" w:cs="Times New Roman"/>
          <w:color w:val="000000"/>
          <w:sz w:val="26"/>
          <w:szCs w:val="26"/>
        </w:rPr>
        <w:t xml:space="preserve"> – выступление с докладом, участие в обсуждении докладов, дискуссиях</w:t>
      </w:r>
    </w:p>
    <w:p w:rsidR="000D2839" w:rsidRPr="00B52367" w:rsidRDefault="00AF085F" w:rsidP="00B523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2367">
        <w:rPr>
          <w:rFonts w:ascii="Times New Roman" w:hAnsi="Times New Roman" w:cs="Times New Roman"/>
          <w:color w:val="000000"/>
          <w:sz w:val="26"/>
          <w:szCs w:val="26"/>
        </w:rPr>
        <w:t>• заочная – публикация статьи в сборнике трудов конференции.</w:t>
      </w:r>
    </w:p>
    <w:p w:rsidR="002E2A7A" w:rsidRPr="00B52367" w:rsidRDefault="0006424B" w:rsidP="003F7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24B">
        <w:rPr>
          <w:rFonts w:ascii="Times New Roman" w:hAnsi="Times New Roman" w:cs="Times New Roman"/>
          <w:i/>
          <w:sz w:val="26"/>
          <w:szCs w:val="26"/>
        </w:rPr>
        <w:t>Открытие конференции</w:t>
      </w:r>
      <w:r>
        <w:rPr>
          <w:rFonts w:ascii="Times New Roman" w:hAnsi="Times New Roman" w:cs="Times New Roman"/>
          <w:sz w:val="26"/>
          <w:szCs w:val="26"/>
        </w:rPr>
        <w:t>: г. Иркутск, ул. Ленина, д. 11, зал заседаний Ученого совета БГУ, ауд. 2-301.</w:t>
      </w:r>
      <w:r w:rsidR="002E2A7A" w:rsidRPr="00B52367">
        <w:rPr>
          <w:rFonts w:ascii="Times New Roman" w:hAnsi="Times New Roman" w:cs="Times New Roman"/>
          <w:sz w:val="26"/>
          <w:szCs w:val="26"/>
        </w:rPr>
        <w:t xml:space="preserve"> Одновременно всем желающим будет предоставлена возможность </w:t>
      </w:r>
      <w:r w:rsidR="002E2A7A" w:rsidRPr="00B52367">
        <w:rPr>
          <w:rFonts w:ascii="Times New Roman" w:hAnsi="Times New Roman" w:cs="Times New Roman"/>
          <w:sz w:val="26"/>
          <w:szCs w:val="26"/>
          <w:lang w:val="en-US"/>
        </w:rPr>
        <w:t>online</w:t>
      </w:r>
      <w:r w:rsidR="002E2A7A" w:rsidRPr="00B52367">
        <w:rPr>
          <w:rFonts w:ascii="Times New Roman" w:hAnsi="Times New Roman" w:cs="Times New Roman"/>
          <w:sz w:val="26"/>
          <w:szCs w:val="26"/>
        </w:rPr>
        <w:t>-участия в Конференции посредством использован</w:t>
      </w:r>
      <w:r w:rsidR="00DC480D" w:rsidRPr="00B52367">
        <w:rPr>
          <w:rFonts w:ascii="Times New Roman" w:hAnsi="Times New Roman" w:cs="Times New Roman"/>
          <w:sz w:val="26"/>
          <w:szCs w:val="26"/>
        </w:rPr>
        <w:t>ия системы видеоконференцсвязи (</w:t>
      </w:r>
      <w:r w:rsidR="00DC480D" w:rsidRPr="00B52367">
        <w:rPr>
          <w:rFonts w:ascii="Times New Roman" w:hAnsi="Times New Roman" w:cs="Times New Roman"/>
          <w:i/>
          <w:sz w:val="26"/>
          <w:szCs w:val="26"/>
        </w:rPr>
        <w:t>информация о платформе будет доведена позже</w:t>
      </w:r>
      <w:r w:rsidR="00DC480D" w:rsidRPr="00B52367">
        <w:rPr>
          <w:rFonts w:ascii="Times New Roman" w:hAnsi="Times New Roman" w:cs="Times New Roman"/>
          <w:sz w:val="26"/>
          <w:szCs w:val="26"/>
        </w:rPr>
        <w:t>).</w:t>
      </w:r>
    </w:p>
    <w:p w:rsidR="002E2A7A" w:rsidRPr="00B52367" w:rsidRDefault="002E2A7A" w:rsidP="003F7513">
      <w:pPr>
        <w:widowControl w:val="0"/>
        <w:spacing w:after="0" w:line="360" w:lineRule="auto"/>
        <w:ind w:right="-19" w:firstLine="56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52367">
        <w:rPr>
          <w:rFonts w:ascii="Times New Roman" w:hAnsi="Times New Roman" w:cs="Times New Roman"/>
          <w:sz w:val="26"/>
          <w:szCs w:val="26"/>
        </w:rPr>
        <w:t>Заявки на участ</w:t>
      </w:r>
      <w:r w:rsidR="00DC480D" w:rsidRPr="00B52367">
        <w:rPr>
          <w:rFonts w:ascii="Times New Roman" w:hAnsi="Times New Roman" w:cs="Times New Roman"/>
          <w:sz w:val="26"/>
          <w:szCs w:val="26"/>
        </w:rPr>
        <w:t>ие в Конференции</w:t>
      </w:r>
      <w:r w:rsidR="00A064D3">
        <w:rPr>
          <w:rFonts w:ascii="Times New Roman" w:hAnsi="Times New Roman" w:cs="Times New Roman"/>
          <w:sz w:val="26"/>
          <w:szCs w:val="26"/>
        </w:rPr>
        <w:t xml:space="preserve"> и в летней Ш</w:t>
      </w:r>
      <w:r w:rsidR="000D2839" w:rsidRPr="00B52367">
        <w:rPr>
          <w:rFonts w:ascii="Times New Roman" w:hAnsi="Times New Roman" w:cs="Times New Roman"/>
          <w:sz w:val="26"/>
          <w:szCs w:val="26"/>
        </w:rPr>
        <w:t xml:space="preserve">коле молодого исследователя, а также </w:t>
      </w:r>
      <w:r w:rsidR="00DC480D" w:rsidRPr="00B52367">
        <w:rPr>
          <w:rFonts w:ascii="Times New Roman" w:hAnsi="Times New Roman" w:cs="Times New Roman"/>
          <w:sz w:val="26"/>
          <w:szCs w:val="26"/>
        </w:rPr>
        <w:t>статьи</w:t>
      </w:r>
      <w:r w:rsidRPr="00B52367">
        <w:rPr>
          <w:rFonts w:ascii="Times New Roman" w:hAnsi="Times New Roman" w:cs="Times New Roman"/>
          <w:sz w:val="26"/>
          <w:szCs w:val="26"/>
        </w:rPr>
        <w:t xml:space="preserve"> для пу</w:t>
      </w:r>
      <w:r w:rsidR="00EC298E" w:rsidRPr="00B52367">
        <w:rPr>
          <w:rFonts w:ascii="Times New Roman" w:hAnsi="Times New Roman" w:cs="Times New Roman"/>
          <w:sz w:val="26"/>
          <w:szCs w:val="26"/>
        </w:rPr>
        <w:t xml:space="preserve">бликации просим направлять </w:t>
      </w:r>
      <w:r w:rsidR="00BD5E8F" w:rsidRPr="00B52367">
        <w:rPr>
          <w:rFonts w:ascii="Times New Roman" w:hAnsi="Times New Roman" w:cs="Times New Roman"/>
          <w:sz w:val="26"/>
          <w:szCs w:val="26"/>
        </w:rPr>
        <w:t xml:space="preserve">через сайт </w:t>
      </w:r>
      <w:proofErr w:type="spellStart"/>
      <w:r w:rsidR="00796A0E" w:rsidRPr="00B52367">
        <w:rPr>
          <w:rFonts w:ascii="Times New Roman" w:hAnsi="Times New Roman" w:cs="Times New Roman"/>
          <w:b/>
          <w:sz w:val="26"/>
          <w:szCs w:val="26"/>
          <w:lang w:val="en-US"/>
        </w:rPr>
        <w:t>crimbaikal</w:t>
      </w:r>
      <w:proofErr w:type="spellEnd"/>
      <w:r w:rsidR="00796A0E" w:rsidRPr="00B52367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796A0E" w:rsidRPr="00B52367">
        <w:rPr>
          <w:rFonts w:ascii="Times New Roman" w:hAnsi="Times New Roman" w:cs="Times New Roman"/>
          <w:b/>
          <w:sz w:val="26"/>
          <w:szCs w:val="26"/>
          <w:lang w:val="en-US"/>
        </w:rPr>
        <w:t>bgu</w:t>
      </w:r>
      <w:proofErr w:type="spellEnd"/>
      <w:r w:rsidR="00796A0E" w:rsidRPr="00B52367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796A0E" w:rsidRPr="00B52367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="00796A0E" w:rsidRPr="00B52367">
        <w:rPr>
          <w:rFonts w:ascii="Times New Roman" w:hAnsi="Times New Roman" w:cs="Times New Roman"/>
          <w:sz w:val="26"/>
          <w:szCs w:val="26"/>
        </w:rPr>
        <w:t xml:space="preserve"> </w:t>
      </w:r>
      <w:r w:rsidR="00F22985" w:rsidRPr="00B52367"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796A0E" w:rsidRPr="00B5236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7275B">
        <w:rPr>
          <w:rFonts w:ascii="Times New Roman" w:hAnsi="Times New Roman" w:cs="Times New Roman"/>
          <w:sz w:val="26"/>
          <w:szCs w:val="26"/>
          <w:u w:val="single"/>
        </w:rPr>
        <w:t>29.03</w:t>
      </w:r>
      <w:r w:rsidR="00F22985" w:rsidRPr="00B5236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C298E" w:rsidRPr="00B52367">
        <w:rPr>
          <w:rFonts w:ascii="Times New Roman" w:hAnsi="Times New Roman" w:cs="Times New Roman"/>
          <w:sz w:val="26"/>
          <w:szCs w:val="26"/>
          <w:u w:val="single"/>
        </w:rPr>
        <w:t>до 1</w:t>
      </w:r>
      <w:r w:rsidR="00595627" w:rsidRPr="00B52367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B52367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595627" w:rsidRPr="00B52367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B52367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595627" w:rsidRPr="00B52367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B52367">
        <w:rPr>
          <w:rFonts w:ascii="Times New Roman" w:hAnsi="Times New Roman" w:cs="Times New Roman"/>
          <w:sz w:val="26"/>
          <w:szCs w:val="26"/>
          <w:u w:val="single"/>
        </w:rPr>
        <w:t xml:space="preserve"> г. </w:t>
      </w:r>
    </w:p>
    <w:p w:rsidR="000D2839" w:rsidRPr="00B52367" w:rsidRDefault="000D2839" w:rsidP="000D2839">
      <w:pPr>
        <w:widowControl w:val="0"/>
        <w:spacing w:after="0" w:line="360" w:lineRule="auto"/>
        <w:ind w:right="-19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2367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A064D3">
        <w:rPr>
          <w:rFonts w:ascii="Times New Roman" w:hAnsi="Times New Roman" w:cs="Times New Roman"/>
          <w:sz w:val="26"/>
          <w:szCs w:val="26"/>
        </w:rPr>
        <w:t>Конференции планируется</w:t>
      </w:r>
      <w:r w:rsidRPr="00B52367">
        <w:rPr>
          <w:rFonts w:ascii="Times New Roman" w:hAnsi="Times New Roman" w:cs="Times New Roman"/>
          <w:sz w:val="26"/>
          <w:szCs w:val="26"/>
        </w:rPr>
        <w:t xml:space="preserve"> издан</w:t>
      </w:r>
      <w:r w:rsidR="00A064D3">
        <w:rPr>
          <w:rFonts w:ascii="Times New Roman" w:hAnsi="Times New Roman" w:cs="Times New Roman"/>
          <w:sz w:val="26"/>
          <w:szCs w:val="26"/>
        </w:rPr>
        <w:t>ие</w:t>
      </w:r>
      <w:r w:rsidRPr="00B52367">
        <w:rPr>
          <w:rFonts w:ascii="Times New Roman" w:hAnsi="Times New Roman" w:cs="Times New Roman"/>
          <w:sz w:val="26"/>
          <w:szCs w:val="26"/>
        </w:rPr>
        <w:t xml:space="preserve"> сборни</w:t>
      </w:r>
      <w:r w:rsidR="00C7275B">
        <w:rPr>
          <w:rFonts w:ascii="Times New Roman" w:hAnsi="Times New Roman" w:cs="Times New Roman"/>
          <w:sz w:val="26"/>
          <w:szCs w:val="26"/>
        </w:rPr>
        <w:t>к</w:t>
      </w:r>
      <w:r w:rsidR="00A064D3">
        <w:rPr>
          <w:rFonts w:ascii="Times New Roman" w:hAnsi="Times New Roman" w:cs="Times New Roman"/>
          <w:sz w:val="26"/>
          <w:szCs w:val="26"/>
        </w:rPr>
        <w:t>а</w:t>
      </w:r>
      <w:r w:rsidRPr="00B52367">
        <w:rPr>
          <w:rFonts w:ascii="Times New Roman" w:hAnsi="Times New Roman" w:cs="Times New Roman"/>
          <w:sz w:val="26"/>
          <w:szCs w:val="26"/>
        </w:rPr>
        <w:t xml:space="preserve"> научных трудов, включенный в базу РИНЦ. Выход сборника планируется до начала Конференции, поэтому убедительная просьба присылать статьи до 17.05.2024 г.</w:t>
      </w:r>
    </w:p>
    <w:p w:rsidR="00AF085F" w:rsidRPr="00B52367" w:rsidRDefault="000D2839" w:rsidP="00B523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2367">
        <w:rPr>
          <w:rFonts w:ascii="Times New Roman" w:hAnsi="Times New Roman" w:cs="Times New Roman"/>
          <w:color w:val="000000"/>
          <w:sz w:val="26"/>
          <w:szCs w:val="26"/>
        </w:rPr>
        <w:t>Электронная версия сборника будет размещена в Научной электронной</w:t>
      </w:r>
      <w:r w:rsidRPr="00B52367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библиотеке </w:t>
      </w:r>
      <w:proofErr w:type="spellStart"/>
      <w:r w:rsidRPr="00B52367">
        <w:rPr>
          <w:rFonts w:ascii="Times New Roman" w:hAnsi="Times New Roman" w:cs="Times New Roman"/>
          <w:color w:val="000000"/>
          <w:sz w:val="26"/>
          <w:szCs w:val="26"/>
        </w:rPr>
        <w:t>eLIBRARY</w:t>
      </w:r>
      <w:proofErr w:type="spellEnd"/>
      <w:r w:rsidRPr="00B52367">
        <w:rPr>
          <w:rFonts w:ascii="Times New Roman" w:hAnsi="Times New Roman" w:cs="Times New Roman"/>
          <w:color w:val="000000"/>
          <w:sz w:val="26"/>
          <w:szCs w:val="26"/>
        </w:rPr>
        <w:t xml:space="preserve"> и Российском индексе научного цитирования (РИНЦ).</w:t>
      </w:r>
      <w:r w:rsidRPr="00B523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085F" w:rsidRPr="00B52367" w:rsidRDefault="00AF085F" w:rsidP="00AF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2367">
        <w:rPr>
          <w:rFonts w:ascii="Times New Roman" w:hAnsi="Times New Roman" w:cs="Times New Roman"/>
          <w:sz w:val="26"/>
          <w:szCs w:val="26"/>
        </w:rPr>
        <w:t xml:space="preserve">Контакты </w:t>
      </w:r>
      <w:r w:rsidR="00001856">
        <w:rPr>
          <w:rFonts w:ascii="Times New Roman" w:hAnsi="Times New Roman" w:cs="Times New Roman"/>
          <w:sz w:val="26"/>
          <w:szCs w:val="26"/>
        </w:rPr>
        <w:t>Оргкомитета</w:t>
      </w:r>
      <w:r w:rsidRPr="00B52367">
        <w:rPr>
          <w:rFonts w:ascii="Times New Roman" w:hAnsi="Times New Roman" w:cs="Times New Roman"/>
          <w:sz w:val="26"/>
          <w:szCs w:val="26"/>
        </w:rPr>
        <w:t xml:space="preserve"> конференции:</w:t>
      </w:r>
    </w:p>
    <w:p w:rsidR="00001856" w:rsidRPr="00001856" w:rsidRDefault="00001856" w:rsidP="00001856">
      <w:pPr>
        <w:rPr>
          <w:rFonts w:ascii="Times New Roman" w:hAnsi="Times New Roman" w:cs="Times New Roman"/>
          <w:bCs/>
          <w:sz w:val="26"/>
          <w:szCs w:val="26"/>
        </w:rPr>
      </w:pPr>
      <w:r w:rsidRPr="00B52367">
        <w:rPr>
          <w:rFonts w:ascii="Times New Roman" w:hAnsi="Times New Roman" w:cs="Times New Roman"/>
          <w:bCs/>
          <w:sz w:val="26"/>
          <w:szCs w:val="26"/>
        </w:rPr>
        <w:t xml:space="preserve">Председатель </w:t>
      </w:r>
      <w:r>
        <w:rPr>
          <w:rFonts w:ascii="Times New Roman" w:hAnsi="Times New Roman" w:cs="Times New Roman"/>
          <w:bCs/>
          <w:sz w:val="26"/>
          <w:szCs w:val="26"/>
        </w:rPr>
        <w:t>Орг</w:t>
      </w:r>
      <w:r w:rsidRPr="00B52367">
        <w:rPr>
          <w:rFonts w:ascii="Times New Roman" w:hAnsi="Times New Roman" w:cs="Times New Roman"/>
          <w:bCs/>
          <w:sz w:val="26"/>
          <w:szCs w:val="26"/>
        </w:rPr>
        <w:t>комитета</w:t>
      </w:r>
      <w:r>
        <w:rPr>
          <w:rFonts w:ascii="Times New Roman" w:hAnsi="Times New Roman" w:cs="Times New Roman"/>
          <w:bCs/>
          <w:sz w:val="26"/>
          <w:szCs w:val="26"/>
        </w:rPr>
        <w:t>, первый проректор</w:t>
      </w:r>
      <w:r w:rsidRPr="00B5236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– проректор по научной работе ФГБОУ ВО «Байкальский государственный университет» </w:t>
      </w:r>
      <w:r w:rsidRPr="00B52367">
        <w:rPr>
          <w:rFonts w:ascii="Times New Roman" w:hAnsi="Times New Roman" w:cs="Times New Roman"/>
          <w:sz w:val="26"/>
          <w:szCs w:val="26"/>
        </w:rPr>
        <w:t>д. ю. н., проф.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 xml:space="preserve">Грибунов Олег Павлович,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00185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001856">
        <w:rPr>
          <w:rFonts w:ascii="Times New Roman" w:hAnsi="Times New Roman" w:cs="Times New Roman"/>
          <w:sz w:val="26"/>
          <w:szCs w:val="26"/>
        </w:rPr>
        <w:t>: 010110@</w:t>
      </w:r>
      <w:proofErr w:type="spellStart"/>
      <w:r w:rsidRPr="00001856">
        <w:rPr>
          <w:rFonts w:ascii="Times New Roman" w:hAnsi="Times New Roman" w:cs="Times New Roman"/>
          <w:sz w:val="26"/>
          <w:szCs w:val="26"/>
          <w:lang w:val="en-US"/>
        </w:rPr>
        <w:t>bgu</w:t>
      </w:r>
      <w:proofErr w:type="spellEnd"/>
      <w:r w:rsidRPr="0000185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0185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F085F" w:rsidRPr="00B52367" w:rsidRDefault="00AF085F" w:rsidP="00AF085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367">
        <w:rPr>
          <w:rFonts w:ascii="Times New Roman" w:hAnsi="Times New Roman" w:cs="Times New Roman"/>
          <w:sz w:val="26"/>
          <w:szCs w:val="26"/>
        </w:rPr>
        <w:t>д. ю. н., проф. Степаненко Диана Аркадьевна: + 7 (902) 171-14-48;</w:t>
      </w:r>
    </w:p>
    <w:p w:rsidR="00AF085F" w:rsidRPr="00B52367" w:rsidRDefault="00AF085F" w:rsidP="00AF085F">
      <w:pPr>
        <w:widowControl w:val="0"/>
        <w:spacing w:after="0" w:line="360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52367">
        <w:rPr>
          <w:rFonts w:ascii="Times New Roman" w:eastAsia="Times New Roman" w:hAnsi="Times New Roman" w:cs="Times New Roman"/>
          <w:color w:val="000000"/>
          <w:sz w:val="26"/>
          <w:szCs w:val="26"/>
        </w:rPr>
        <w:t>к.ю.н</w:t>
      </w:r>
      <w:proofErr w:type="spellEnd"/>
      <w:r w:rsidRPr="00B52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., доц. </w:t>
      </w:r>
      <w:r w:rsidR="00DE1D96">
        <w:rPr>
          <w:rFonts w:ascii="Times New Roman" w:eastAsia="Times New Roman" w:hAnsi="Times New Roman" w:cs="Times New Roman"/>
          <w:color w:val="000000"/>
          <w:sz w:val="26"/>
          <w:szCs w:val="26"/>
        </w:rPr>
        <w:t>Коломинов Вячеслав Валентинович</w:t>
      </w:r>
      <w:r w:rsidRPr="00B52367">
        <w:rPr>
          <w:rFonts w:ascii="Times New Roman" w:eastAsia="Times New Roman" w:hAnsi="Times New Roman" w:cs="Times New Roman"/>
          <w:color w:val="000000"/>
          <w:sz w:val="26"/>
          <w:szCs w:val="26"/>
        </w:rPr>
        <w:t>: +7 (902) 578-25-01</w:t>
      </w:r>
      <w:r w:rsidR="00001856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AF085F" w:rsidRPr="00B52367" w:rsidRDefault="00AF085F" w:rsidP="00AF085F">
      <w:pPr>
        <w:widowControl w:val="0"/>
        <w:spacing w:after="0" w:line="360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52367">
        <w:rPr>
          <w:rFonts w:ascii="Times New Roman" w:eastAsia="Times New Roman" w:hAnsi="Times New Roman" w:cs="Times New Roman"/>
          <w:color w:val="000000"/>
          <w:sz w:val="26"/>
          <w:szCs w:val="26"/>
        </w:rPr>
        <w:t>к.ю.н</w:t>
      </w:r>
      <w:proofErr w:type="spellEnd"/>
      <w:r w:rsidRPr="00B52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., доц. </w:t>
      </w:r>
      <w:proofErr w:type="spellStart"/>
      <w:r w:rsidRPr="00B52367">
        <w:rPr>
          <w:rFonts w:ascii="Times New Roman" w:eastAsia="Times New Roman" w:hAnsi="Times New Roman" w:cs="Times New Roman"/>
          <w:color w:val="000000"/>
          <w:sz w:val="26"/>
          <w:szCs w:val="26"/>
        </w:rPr>
        <w:t>Кряжев</w:t>
      </w:r>
      <w:proofErr w:type="spellEnd"/>
      <w:r w:rsidRPr="00B523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Владимир Сергеевич: +7 (964) 650-16-30</w:t>
      </w:r>
      <w:r w:rsidR="0000185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E2A7A" w:rsidRPr="00B52367" w:rsidRDefault="002E2A7A" w:rsidP="00B5236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F085F" w:rsidRDefault="00AF085F"/>
    <w:p w:rsidR="00AF085F" w:rsidRDefault="00AF085F"/>
    <w:p w:rsidR="003F7513" w:rsidRPr="003F7513" w:rsidRDefault="00BD7BE6" w:rsidP="003F75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F7513" w:rsidRDefault="003F7513" w:rsidP="003F7513">
      <w:pPr>
        <w:jc w:val="both"/>
      </w:pPr>
    </w:p>
    <w:p w:rsidR="003F7513" w:rsidRPr="003F7513" w:rsidRDefault="003F7513" w:rsidP="003F7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  <w:r w:rsidRPr="003F7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F75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участие в международной научно-практической конференции</w:t>
      </w:r>
      <w:r w:rsidRPr="003F75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3F75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3F75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Криминалистические чтения на Байкале – 2024</w:t>
      </w:r>
      <w:r w:rsidRPr="003F7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</w:tblGrid>
      <w:tr w:rsidR="003F7513" w:rsidRPr="003F7513" w:rsidTr="003F7513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7513" w:rsidRPr="003F7513" w:rsidRDefault="003F7513" w:rsidP="003F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7513" w:rsidRDefault="003F7513" w:rsidP="003F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513" w:rsidRDefault="003F7513" w:rsidP="003F751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07"/>
        <w:gridCol w:w="4638"/>
      </w:tblGrid>
      <w:tr w:rsidR="003F7513" w:rsidTr="00EC298E">
        <w:tc>
          <w:tcPr>
            <w:tcW w:w="4786" w:type="dxa"/>
          </w:tcPr>
          <w:p w:rsidR="003F7513" w:rsidRPr="00BD7BE6" w:rsidRDefault="003F7513" w:rsidP="003F7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BE6">
              <w:rPr>
                <w:rFonts w:ascii="Times New Roman" w:hAnsi="Times New Roman" w:cs="Times New Roman"/>
                <w:b/>
                <w:sz w:val="26"/>
                <w:szCs w:val="26"/>
              </w:rPr>
              <w:t>Фамилия Имя Отчество</w:t>
            </w:r>
            <w:r w:rsidR="00AF085F" w:rsidRPr="00A064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участника</w:t>
            </w:r>
          </w:p>
        </w:tc>
        <w:tc>
          <w:tcPr>
            <w:tcW w:w="4785" w:type="dxa"/>
          </w:tcPr>
          <w:p w:rsidR="003F7513" w:rsidRDefault="003F7513" w:rsidP="003F7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513" w:rsidTr="00EC298E">
        <w:tc>
          <w:tcPr>
            <w:tcW w:w="4786" w:type="dxa"/>
          </w:tcPr>
          <w:p w:rsidR="003F7513" w:rsidRPr="00BD7BE6" w:rsidRDefault="004A550B" w:rsidP="003F7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BE6">
              <w:rPr>
                <w:rFonts w:ascii="Times New Roman" w:hAnsi="Times New Roman" w:cs="Times New Roman"/>
                <w:b/>
                <w:sz w:val="26"/>
                <w:szCs w:val="26"/>
              </w:rPr>
              <w:t>Место работы и должность</w:t>
            </w:r>
            <w:r w:rsidR="00AF085F" w:rsidRPr="00BD7B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064D3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участника</w:t>
            </w:r>
          </w:p>
        </w:tc>
        <w:tc>
          <w:tcPr>
            <w:tcW w:w="4785" w:type="dxa"/>
          </w:tcPr>
          <w:p w:rsidR="003F7513" w:rsidRDefault="003F7513" w:rsidP="003F7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513" w:rsidTr="00EC298E">
        <w:tc>
          <w:tcPr>
            <w:tcW w:w="4786" w:type="dxa"/>
          </w:tcPr>
          <w:p w:rsidR="003F7513" w:rsidRPr="00BD7BE6" w:rsidRDefault="00595627" w:rsidP="0059562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BE6">
              <w:rPr>
                <w:rFonts w:ascii="Times New Roman" w:hAnsi="Times New Roman" w:cs="Times New Roman"/>
                <w:b/>
                <w:sz w:val="26"/>
                <w:szCs w:val="26"/>
              </w:rPr>
              <w:t>Ученая степень</w:t>
            </w:r>
            <w:r w:rsidR="00BD7B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D7BE6" w:rsidRPr="00BD7BE6">
              <w:rPr>
                <w:rFonts w:ascii="Times New Roman" w:hAnsi="Times New Roman" w:cs="Times New Roman"/>
                <w:b/>
                <w:sz w:val="26"/>
                <w:szCs w:val="26"/>
              </w:rPr>
              <w:t>ученое звание</w:t>
            </w:r>
            <w:r w:rsidR="00A064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участника</w:t>
            </w:r>
          </w:p>
        </w:tc>
        <w:tc>
          <w:tcPr>
            <w:tcW w:w="4785" w:type="dxa"/>
          </w:tcPr>
          <w:p w:rsidR="003F7513" w:rsidRDefault="003F7513" w:rsidP="003F7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627" w:rsidTr="00EC298E">
        <w:tc>
          <w:tcPr>
            <w:tcW w:w="4786" w:type="dxa"/>
          </w:tcPr>
          <w:p w:rsidR="00595627" w:rsidRPr="00BD7BE6" w:rsidRDefault="00BD7BE6" w:rsidP="003F7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BE6">
              <w:rPr>
                <w:rFonts w:ascii="Times New Roman" w:hAnsi="Times New Roman" w:cs="Times New Roman"/>
                <w:b/>
                <w:sz w:val="26"/>
                <w:szCs w:val="26"/>
              </w:rPr>
              <w:t>Почетное звание</w:t>
            </w:r>
            <w:r w:rsidR="00A064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участника</w:t>
            </w:r>
          </w:p>
        </w:tc>
        <w:tc>
          <w:tcPr>
            <w:tcW w:w="4785" w:type="dxa"/>
          </w:tcPr>
          <w:p w:rsidR="00595627" w:rsidRDefault="00595627" w:rsidP="003F7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513" w:rsidTr="00EC298E">
        <w:tc>
          <w:tcPr>
            <w:tcW w:w="4786" w:type="dxa"/>
          </w:tcPr>
          <w:p w:rsidR="00BD7BE6" w:rsidRPr="00BD7BE6" w:rsidRDefault="00BD7BE6" w:rsidP="00BD7B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B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Формат участия </w:t>
            </w:r>
          </w:p>
          <w:p w:rsidR="003F7513" w:rsidRPr="00BD7BE6" w:rsidRDefault="00BD7BE6" w:rsidP="00BD7B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D7BE6">
              <w:rPr>
                <w:rFonts w:ascii="Times New Roman" w:hAnsi="Times New Roman" w:cs="Times New Roman"/>
                <w:sz w:val="26"/>
                <w:szCs w:val="26"/>
              </w:rPr>
              <w:t xml:space="preserve">чное / </w:t>
            </w:r>
            <w:proofErr w:type="spellStart"/>
            <w:r w:rsidRPr="00BD7BE6">
              <w:rPr>
                <w:rFonts w:ascii="Times New Roman" w:hAnsi="Times New Roman" w:cs="Times New Roman"/>
                <w:sz w:val="26"/>
                <w:szCs w:val="26"/>
              </w:rPr>
              <w:t>дистант</w:t>
            </w:r>
            <w:proofErr w:type="spellEnd"/>
            <w:r w:rsidRPr="00BD7BE6">
              <w:rPr>
                <w:rFonts w:ascii="Times New Roman" w:hAnsi="Times New Roman" w:cs="Times New Roman"/>
                <w:sz w:val="26"/>
                <w:szCs w:val="26"/>
              </w:rPr>
              <w:t xml:space="preserve"> / заочн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</w:p>
        </w:tc>
        <w:tc>
          <w:tcPr>
            <w:tcW w:w="4785" w:type="dxa"/>
          </w:tcPr>
          <w:p w:rsidR="003F7513" w:rsidRDefault="003F7513" w:rsidP="003F7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50B" w:rsidTr="00EC298E">
        <w:tc>
          <w:tcPr>
            <w:tcW w:w="4786" w:type="dxa"/>
          </w:tcPr>
          <w:p w:rsidR="004A550B" w:rsidRPr="00BD7BE6" w:rsidRDefault="00AF085F" w:rsidP="003F75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B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доклада / </w:t>
            </w:r>
            <w:r w:rsidR="004A550B" w:rsidRPr="00BD7BE6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статьи</w:t>
            </w:r>
          </w:p>
        </w:tc>
        <w:tc>
          <w:tcPr>
            <w:tcW w:w="4785" w:type="dxa"/>
          </w:tcPr>
          <w:p w:rsidR="004A550B" w:rsidRDefault="004A550B" w:rsidP="003F7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513" w:rsidTr="00EC298E">
        <w:tc>
          <w:tcPr>
            <w:tcW w:w="4786" w:type="dxa"/>
          </w:tcPr>
          <w:p w:rsidR="003F7513" w:rsidRPr="00BD7BE6" w:rsidRDefault="00AF085F" w:rsidP="00B52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B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7BE6" w:rsidRPr="00BD7BE6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Контактный телефон и электронный адрес</w:t>
            </w:r>
            <w:r w:rsidR="00BD7BE6">
              <w:rPr>
                <w:rFonts w:ascii="Times New Roman" w:hAnsi="Times New Roman" w:cs="Times New Roman"/>
                <w:sz w:val="26"/>
                <w:szCs w:val="26"/>
              </w:rPr>
              <w:t xml:space="preserve"> (ОБЯЗАТЕЛЬНО!)</w:t>
            </w:r>
          </w:p>
        </w:tc>
        <w:tc>
          <w:tcPr>
            <w:tcW w:w="4785" w:type="dxa"/>
          </w:tcPr>
          <w:p w:rsidR="003F7513" w:rsidRDefault="003F7513" w:rsidP="003F7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513" w:rsidTr="00EC298E">
        <w:trPr>
          <w:trHeight w:val="591"/>
        </w:trPr>
        <w:tc>
          <w:tcPr>
            <w:tcW w:w="4786" w:type="dxa"/>
          </w:tcPr>
          <w:p w:rsidR="00B52367" w:rsidRPr="00BD7BE6" w:rsidRDefault="004A550B" w:rsidP="003F75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BE6">
              <w:rPr>
                <w:rFonts w:ascii="Times New Roman" w:hAnsi="Times New Roman" w:cs="Times New Roman"/>
                <w:b/>
                <w:sz w:val="26"/>
                <w:szCs w:val="26"/>
              </w:rPr>
              <w:t>Выступл</w:t>
            </w:r>
            <w:r w:rsidR="00EC298E" w:rsidRPr="00BD7BE6">
              <w:rPr>
                <w:rFonts w:ascii="Times New Roman" w:hAnsi="Times New Roman" w:cs="Times New Roman"/>
                <w:b/>
                <w:sz w:val="26"/>
                <w:szCs w:val="26"/>
              </w:rPr>
              <w:t>ение с докладом</w:t>
            </w:r>
          </w:p>
          <w:p w:rsidR="003F7513" w:rsidRPr="00BD7BE6" w:rsidRDefault="00BD7BE6" w:rsidP="003F7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298E" w:rsidRPr="00BD7BE6">
              <w:rPr>
                <w:rFonts w:ascii="Times New Roman" w:hAnsi="Times New Roman" w:cs="Times New Roman"/>
                <w:sz w:val="26"/>
                <w:szCs w:val="26"/>
              </w:rPr>
              <w:t>хочу выступить /</w:t>
            </w:r>
            <w:r w:rsidR="004A550B" w:rsidRPr="00BD7B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2367" w:rsidRPr="00BD7BE6">
              <w:rPr>
                <w:rFonts w:ascii="Times New Roman" w:hAnsi="Times New Roman" w:cs="Times New Roman"/>
                <w:sz w:val="26"/>
                <w:szCs w:val="26"/>
              </w:rPr>
              <w:t>участие в обсуждениях</w:t>
            </w:r>
            <w:r w:rsidR="00EC298E" w:rsidRPr="00BD7BE6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r w:rsidR="004A550B" w:rsidRPr="00BD7BE6">
              <w:rPr>
                <w:rFonts w:ascii="Times New Roman" w:hAnsi="Times New Roman" w:cs="Times New Roman"/>
                <w:sz w:val="26"/>
                <w:szCs w:val="26"/>
              </w:rPr>
              <w:t xml:space="preserve"> только публикация статьи</w:t>
            </w:r>
          </w:p>
        </w:tc>
        <w:tc>
          <w:tcPr>
            <w:tcW w:w="4785" w:type="dxa"/>
          </w:tcPr>
          <w:p w:rsidR="003F7513" w:rsidRDefault="003F7513" w:rsidP="003F7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85F" w:rsidTr="00EC298E">
        <w:trPr>
          <w:trHeight w:val="591"/>
        </w:trPr>
        <w:tc>
          <w:tcPr>
            <w:tcW w:w="4786" w:type="dxa"/>
          </w:tcPr>
          <w:p w:rsidR="00AF085F" w:rsidRPr="00BD7BE6" w:rsidRDefault="00AF085F" w:rsidP="003F7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BE6">
              <w:rPr>
                <w:rFonts w:ascii="Times New Roman" w:hAnsi="Times New Roman" w:cs="Times New Roman"/>
                <w:sz w:val="26"/>
                <w:szCs w:val="26"/>
              </w:rPr>
              <w:t xml:space="preserve">Нужен ли </w:t>
            </w:r>
            <w:r w:rsidRPr="00BD7BE6">
              <w:rPr>
                <w:rFonts w:ascii="Times New Roman" w:hAnsi="Times New Roman" w:cs="Times New Roman"/>
                <w:b/>
                <w:sz w:val="26"/>
                <w:szCs w:val="26"/>
              </w:rPr>
              <w:t>Сертификат участника</w:t>
            </w:r>
          </w:p>
          <w:p w:rsidR="00AF085F" w:rsidRPr="00BD7BE6" w:rsidRDefault="00AF085F" w:rsidP="003F75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BE6">
              <w:rPr>
                <w:rFonts w:ascii="Times New Roman" w:hAnsi="Times New Roman" w:cs="Times New Roman"/>
                <w:sz w:val="26"/>
                <w:szCs w:val="26"/>
              </w:rPr>
              <w:t>да \ нет</w:t>
            </w:r>
          </w:p>
        </w:tc>
        <w:tc>
          <w:tcPr>
            <w:tcW w:w="4785" w:type="dxa"/>
          </w:tcPr>
          <w:p w:rsidR="00AF085F" w:rsidRDefault="00AF085F" w:rsidP="003F7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513" w:rsidRDefault="003F7513" w:rsidP="003F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513" w:rsidRDefault="003F7513" w:rsidP="003F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513" w:rsidRDefault="003F7513" w:rsidP="003F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513" w:rsidRDefault="003F7513" w:rsidP="003F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513" w:rsidRDefault="003F7513" w:rsidP="003F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BE6" w:rsidRDefault="00BD7BE6" w:rsidP="003F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513" w:rsidRDefault="003F7513" w:rsidP="003F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856" w:rsidRDefault="00001856" w:rsidP="008F33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1856" w:rsidRDefault="00001856" w:rsidP="008F33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3384" w:rsidRDefault="0006424B" w:rsidP="008F33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F3384" w:rsidRDefault="008F3384" w:rsidP="008F33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на участие в летней школе молодого исследователя</w:t>
      </w:r>
    </w:p>
    <w:p w:rsidR="008F3384" w:rsidRDefault="008F3384" w:rsidP="003F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84" w:rsidRDefault="008F3384" w:rsidP="003F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84" w:rsidRDefault="008F3384" w:rsidP="008F3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8F3384" w:rsidRDefault="00BD7BE6" w:rsidP="00064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F3384">
        <w:rPr>
          <w:rFonts w:ascii="Times New Roman" w:hAnsi="Times New Roman" w:cs="Times New Roman"/>
          <w:sz w:val="28"/>
          <w:szCs w:val="28"/>
        </w:rPr>
        <w:t>а участие в летней школе молодого исследователя</w:t>
      </w:r>
    </w:p>
    <w:p w:rsidR="008F3384" w:rsidRDefault="008F3384" w:rsidP="00064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424B">
        <w:rPr>
          <w:rFonts w:ascii="Times New Roman" w:hAnsi="Times New Roman" w:cs="Times New Roman"/>
          <w:b/>
          <w:sz w:val="28"/>
          <w:szCs w:val="28"/>
        </w:rPr>
        <w:t>Байкальская школа научного критического мышления – 2024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3384" w:rsidRDefault="00174D4D" w:rsidP="008F3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(секция – Уголовно-правовые науки)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01"/>
        <w:gridCol w:w="4644"/>
      </w:tblGrid>
      <w:tr w:rsidR="008F3384" w:rsidTr="008F3384">
        <w:tc>
          <w:tcPr>
            <w:tcW w:w="4785" w:type="dxa"/>
          </w:tcPr>
          <w:p w:rsidR="008F3384" w:rsidRDefault="008F3384" w:rsidP="008F3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786" w:type="dxa"/>
          </w:tcPr>
          <w:p w:rsidR="008F3384" w:rsidRDefault="008F3384" w:rsidP="008F3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384" w:rsidTr="008F3384">
        <w:tc>
          <w:tcPr>
            <w:tcW w:w="4785" w:type="dxa"/>
          </w:tcPr>
          <w:p w:rsidR="008F3384" w:rsidRDefault="008F3384" w:rsidP="008F3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обучения/место работы</w:t>
            </w:r>
          </w:p>
        </w:tc>
        <w:tc>
          <w:tcPr>
            <w:tcW w:w="4786" w:type="dxa"/>
          </w:tcPr>
          <w:p w:rsidR="008F3384" w:rsidRDefault="008F3384" w:rsidP="008F3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384" w:rsidTr="008F3384">
        <w:tc>
          <w:tcPr>
            <w:tcW w:w="4785" w:type="dxa"/>
          </w:tcPr>
          <w:p w:rsidR="008F3384" w:rsidRDefault="0006424B" w:rsidP="008F3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высшего образования</w:t>
            </w:r>
          </w:p>
          <w:p w:rsidR="008F3384" w:rsidRDefault="008F3384" w:rsidP="008F3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(специалитет/ магистратура / аспирантура) и год обучения (1/ 2/ 3)</w:t>
            </w:r>
          </w:p>
        </w:tc>
        <w:tc>
          <w:tcPr>
            <w:tcW w:w="4786" w:type="dxa"/>
          </w:tcPr>
          <w:p w:rsidR="008F3384" w:rsidRDefault="008F3384" w:rsidP="008F3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384" w:rsidTr="008F3384">
        <w:tc>
          <w:tcPr>
            <w:tcW w:w="4785" w:type="dxa"/>
          </w:tcPr>
          <w:p w:rsidR="008F3384" w:rsidRDefault="008F3384" w:rsidP="008F3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участия</w:t>
            </w:r>
          </w:p>
          <w:p w:rsidR="008F3384" w:rsidRDefault="008F3384" w:rsidP="008F3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(очное \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8F3384" w:rsidRDefault="008F3384" w:rsidP="008F3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A52" w:rsidTr="008F3384">
        <w:tc>
          <w:tcPr>
            <w:tcW w:w="4785" w:type="dxa"/>
          </w:tcPr>
          <w:p w:rsidR="00676A52" w:rsidRDefault="00676A52" w:rsidP="008F3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обучения</w:t>
            </w:r>
          </w:p>
          <w:p w:rsidR="00676A52" w:rsidRDefault="00676A52" w:rsidP="008F3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повышении квалификации / Сертификат участника</w:t>
            </w:r>
          </w:p>
        </w:tc>
        <w:tc>
          <w:tcPr>
            <w:tcW w:w="4786" w:type="dxa"/>
          </w:tcPr>
          <w:p w:rsidR="00676A52" w:rsidRDefault="00676A52" w:rsidP="008F3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384" w:rsidRDefault="008F3384" w:rsidP="008F33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384" w:rsidRDefault="008F3384" w:rsidP="003F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84" w:rsidRDefault="008F3384" w:rsidP="003F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84" w:rsidRDefault="008F3384" w:rsidP="003F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84" w:rsidRDefault="008F3384" w:rsidP="003F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84" w:rsidRDefault="008F3384" w:rsidP="003F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84" w:rsidRDefault="008F3384" w:rsidP="003F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84" w:rsidRDefault="008F3384" w:rsidP="003F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84" w:rsidRDefault="008F3384" w:rsidP="003F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856" w:rsidRDefault="00001856" w:rsidP="00EC298E">
      <w:pPr>
        <w:jc w:val="right"/>
        <w:rPr>
          <w:rStyle w:val="fontstyle01"/>
          <w:sz w:val="28"/>
          <w:szCs w:val="28"/>
        </w:rPr>
      </w:pPr>
    </w:p>
    <w:p w:rsidR="00001856" w:rsidRDefault="00001856" w:rsidP="00EC298E">
      <w:pPr>
        <w:jc w:val="right"/>
        <w:rPr>
          <w:rStyle w:val="fontstyle01"/>
          <w:sz w:val="28"/>
          <w:szCs w:val="28"/>
        </w:rPr>
      </w:pPr>
    </w:p>
    <w:p w:rsidR="00001856" w:rsidRDefault="00001856" w:rsidP="00EC298E">
      <w:pPr>
        <w:jc w:val="right"/>
        <w:rPr>
          <w:rStyle w:val="fontstyle01"/>
          <w:sz w:val="28"/>
          <w:szCs w:val="28"/>
        </w:rPr>
      </w:pPr>
    </w:p>
    <w:p w:rsidR="00EC298E" w:rsidRDefault="00EE17A3" w:rsidP="00EC298E">
      <w:pPr>
        <w:jc w:val="right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lastRenderedPageBreak/>
        <w:t>Приложение 3</w:t>
      </w:r>
    </w:p>
    <w:p w:rsidR="00EC298E" w:rsidRPr="00EC298E" w:rsidRDefault="003F7513" w:rsidP="00C7275B">
      <w:pPr>
        <w:jc w:val="center"/>
        <w:rPr>
          <w:rStyle w:val="fontstyle01"/>
          <w:b w:val="0"/>
          <w:sz w:val="28"/>
          <w:szCs w:val="28"/>
        </w:rPr>
      </w:pPr>
      <w:r w:rsidRPr="00EC298E">
        <w:rPr>
          <w:rStyle w:val="fontstyle01"/>
          <w:b w:val="0"/>
          <w:sz w:val="28"/>
          <w:szCs w:val="28"/>
        </w:rPr>
        <w:t>Требован</w:t>
      </w:r>
      <w:r w:rsidR="00EE17A3">
        <w:rPr>
          <w:rStyle w:val="fontstyle01"/>
          <w:b w:val="0"/>
          <w:sz w:val="28"/>
          <w:szCs w:val="28"/>
        </w:rPr>
        <w:t>ия к оформлению статей</w:t>
      </w:r>
    </w:p>
    <w:p w:rsidR="00C7275B" w:rsidRPr="00170B65" w:rsidRDefault="00D322D8" w:rsidP="00C7275B">
      <w:pPr>
        <w:pStyle w:val="a9"/>
        <w:ind w:firstLine="709"/>
        <w:rPr>
          <w:bCs/>
          <w:color w:val="auto"/>
          <w:sz w:val="28"/>
        </w:rPr>
      </w:pPr>
      <w:r>
        <w:rPr>
          <w:color w:val="auto"/>
          <w:sz w:val="28"/>
        </w:rPr>
        <w:t>С</w:t>
      </w:r>
      <w:r w:rsidR="00C7275B" w:rsidRPr="00170B65">
        <w:rPr>
          <w:color w:val="auto"/>
          <w:sz w:val="28"/>
        </w:rPr>
        <w:t>татьи,</w:t>
      </w:r>
      <w:r>
        <w:rPr>
          <w:color w:val="auto"/>
          <w:sz w:val="28"/>
        </w:rPr>
        <w:t xml:space="preserve"> должны содержать </w:t>
      </w:r>
      <w:r w:rsidR="00C7275B" w:rsidRPr="00170B65">
        <w:rPr>
          <w:bCs/>
          <w:color w:val="auto"/>
          <w:sz w:val="28"/>
        </w:rPr>
        <w:t>сведения об авторе (-ах) на русском и английском языках:</w:t>
      </w:r>
    </w:p>
    <w:p w:rsidR="00C7275B" w:rsidRPr="00170B65" w:rsidRDefault="00C7275B" w:rsidP="00C7275B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rPr>
          <w:bCs/>
          <w:color w:val="auto"/>
          <w:sz w:val="28"/>
        </w:rPr>
      </w:pPr>
      <w:r w:rsidRPr="00170B65">
        <w:rPr>
          <w:bCs/>
          <w:color w:val="auto"/>
          <w:sz w:val="28"/>
        </w:rPr>
        <w:t>ФИО (полностью);</w:t>
      </w:r>
    </w:p>
    <w:p w:rsidR="00C7275B" w:rsidRPr="00170B65" w:rsidRDefault="00C7275B" w:rsidP="00C7275B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rPr>
          <w:bCs/>
          <w:color w:val="auto"/>
          <w:sz w:val="28"/>
        </w:rPr>
      </w:pPr>
      <w:r w:rsidRPr="00170B65">
        <w:rPr>
          <w:bCs/>
          <w:color w:val="auto"/>
          <w:sz w:val="28"/>
        </w:rPr>
        <w:t>ученая степень, ученое звание, должность, место работы (учебы);</w:t>
      </w:r>
    </w:p>
    <w:p w:rsidR="00C7275B" w:rsidRPr="00D322D8" w:rsidRDefault="00C7275B" w:rsidP="003529E6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rPr>
          <w:bCs/>
          <w:color w:val="auto"/>
          <w:sz w:val="28"/>
        </w:rPr>
      </w:pPr>
      <w:r w:rsidRPr="00D322D8">
        <w:rPr>
          <w:bCs/>
          <w:color w:val="auto"/>
          <w:sz w:val="28"/>
        </w:rPr>
        <w:t>название статьи; аннотацию статьи (объем не меньше 70 слов), ключевые слова (не менее 5–7).</w:t>
      </w:r>
      <w:r w:rsidR="00D322D8" w:rsidRPr="00D322D8">
        <w:rPr>
          <w:bCs/>
          <w:color w:val="auto"/>
          <w:sz w:val="28"/>
        </w:rPr>
        <w:t xml:space="preserve"> Аннотация не должна дублировать название статьи.</w:t>
      </w:r>
    </w:p>
    <w:p w:rsidR="00D322D8" w:rsidRPr="00D322D8" w:rsidRDefault="00C7275B" w:rsidP="00D322D8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rPr>
          <w:color w:val="auto"/>
          <w:spacing w:val="-4"/>
          <w:sz w:val="28"/>
        </w:rPr>
      </w:pPr>
      <w:r w:rsidRPr="00E32F8E">
        <w:rPr>
          <w:bCs/>
          <w:color w:val="auto"/>
          <w:spacing w:val="-4"/>
          <w:sz w:val="28"/>
        </w:rPr>
        <w:t>код УДК;</w:t>
      </w:r>
      <w:r w:rsidRPr="00E32F8E">
        <w:rPr>
          <w:color w:val="auto"/>
          <w:spacing w:val="-4"/>
          <w:sz w:val="28"/>
          <w:szCs w:val="28"/>
        </w:rPr>
        <w:t xml:space="preserve"> </w:t>
      </w:r>
    </w:p>
    <w:p w:rsidR="00D322D8" w:rsidRDefault="00C7275B" w:rsidP="00D322D8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rPr>
          <w:color w:val="auto"/>
          <w:spacing w:val="-4"/>
          <w:sz w:val="28"/>
        </w:rPr>
      </w:pPr>
      <w:r w:rsidRPr="00E32F8E">
        <w:rPr>
          <w:bCs/>
          <w:color w:val="auto"/>
          <w:spacing w:val="-4"/>
          <w:sz w:val="28"/>
          <w:lang w:val="en-US"/>
        </w:rPr>
        <w:t>e</w:t>
      </w:r>
      <w:r w:rsidRPr="00E32F8E">
        <w:rPr>
          <w:bCs/>
          <w:color w:val="auto"/>
          <w:spacing w:val="-4"/>
          <w:sz w:val="28"/>
        </w:rPr>
        <w:t>-</w:t>
      </w:r>
      <w:r w:rsidRPr="00E32F8E">
        <w:rPr>
          <w:bCs/>
          <w:color w:val="auto"/>
          <w:spacing w:val="-4"/>
          <w:sz w:val="28"/>
          <w:lang w:val="en-US"/>
        </w:rPr>
        <w:t>mail</w:t>
      </w:r>
      <w:r w:rsidRPr="00E32F8E">
        <w:rPr>
          <w:bCs/>
          <w:color w:val="auto"/>
          <w:spacing w:val="-4"/>
          <w:sz w:val="28"/>
        </w:rPr>
        <w:t>;</w:t>
      </w:r>
      <w:r w:rsidRPr="00E32F8E">
        <w:rPr>
          <w:color w:val="auto"/>
          <w:spacing w:val="-4"/>
          <w:sz w:val="28"/>
        </w:rPr>
        <w:t xml:space="preserve"> </w:t>
      </w:r>
    </w:p>
    <w:p w:rsidR="00D322D8" w:rsidRPr="00D322D8" w:rsidRDefault="00C7275B" w:rsidP="00D322D8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rPr>
          <w:color w:val="auto"/>
          <w:spacing w:val="-4"/>
          <w:sz w:val="28"/>
        </w:rPr>
      </w:pPr>
      <w:r w:rsidRPr="00E32F8E">
        <w:rPr>
          <w:color w:val="auto"/>
          <w:spacing w:val="-4"/>
          <w:sz w:val="28"/>
          <w:szCs w:val="28"/>
        </w:rPr>
        <w:t xml:space="preserve">список использованной литературы, оформленный в соответствии с </w:t>
      </w:r>
      <w:r w:rsidRPr="00E32F8E">
        <w:rPr>
          <w:color w:val="auto"/>
          <w:spacing w:val="-4"/>
          <w:sz w:val="28"/>
        </w:rPr>
        <w:t xml:space="preserve">ГОСТ Р 7.0.100–2018 </w:t>
      </w:r>
      <w:r w:rsidRPr="00E32F8E">
        <w:rPr>
          <w:color w:val="auto"/>
          <w:spacing w:val="-4"/>
          <w:sz w:val="28"/>
          <w:szCs w:val="28"/>
        </w:rPr>
        <w:t xml:space="preserve">«Библиографическая запись. Библиографическое описание. Общие требования и правила составления». </w:t>
      </w:r>
    </w:p>
    <w:p w:rsidR="00D322D8" w:rsidRDefault="00C7275B" w:rsidP="00D322D8">
      <w:pPr>
        <w:pStyle w:val="a9"/>
        <w:tabs>
          <w:tab w:val="left" w:pos="993"/>
        </w:tabs>
        <w:ind w:firstLine="709"/>
        <w:rPr>
          <w:color w:val="auto"/>
          <w:spacing w:val="-4"/>
          <w:sz w:val="28"/>
          <w:szCs w:val="28"/>
        </w:rPr>
      </w:pPr>
      <w:r w:rsidRPr="00E32F8E">
        <w:rPr>
          <w:color w:val="auto"/>
          <w:spacing w:val="-4"/>
          <w:sz w:val="28"/>
          <w:szCs w:val="28"/>
        </w:rPr>
        <w:t>Список помещается в конце статьи, источники в нем располагаются в алфавитном порядке или в порядке упоминания, выбранный принцип последовательно выдерживается по всей работе. Ссылки на использованную литературу в тексте обязательны</w:t>
      </w:r>
      <w:r w:rsidRPr="00E32F8E">
        <w:rPr>
          <w:rStyle w:val="ad"/>
          <w:color w:val="auto"/>
          <w:spacing w:val="-4"/>
        </w:rPr>
        <w:t>.</w:t>
      </w:r>
      <w:r w:rsidRPr="00E32F8E">
        <w:rPr>
          <w:color w:val="auto"/>
          <w:spacing w:val="-4"/>
        </w:rPr>
        <w:t xml:space="preserve"> </w:t>
      </w:r>
      <w:r w:rsidRPr="00E32F8E">
        <w:rPr>
          <w:color w:val="auto"/>
          <w:spacing w:val="-4"/>
          <w:sz w:val="28"/>
          <w:szCs w:val="28"/>
        </w:rPr>
        <w:t>Допустимое количество статей одного автора</w:t>
      </w:r>
      <w:r w:rsidR="00D322D8">
        <w:rPr>
          <w:color w:val="auto"/>
          <w:spacing w:val="-4"/>
          <w:sz w:val="28"/>
          <w:szCs w:val="28"/>
        </w:rPr>
        <w:t> </w:t>
      </w:r>
      <w:r w:rsidRPr="00E32F8E">
        <w:rPr>
          <w:color w:val="auto"/>
          <w:spacing w:val="-4"/>
          <w:sz w:val="28"/>
          <w:szCs w:val="28"/>
        </w:rPr>
        <w:t xml:space="preserve">— не больше двух, одна из которых собственная, другая в соавторстве либо обе в соавторстве. </w:t>
      </w:r>
    </w:p>
    <w:p w:rsidR="00001856" w:rsidRDefault="00A90DF5" w:rsidP="00A90DF5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rPr>
          <w:b/>
          <w:color w:val="auto"/>
          <w:sz w:val="28"/>
        </w:rPr>
      </w:pPr>
      <w:r>
        <w:rPr>
          <w:color w:val="auto"/>
          <w:sz w:val="28"/>
        </w:rPr>
        <w:t>в</w:t>
      </w:r>
      <w:r w:rsidR="00001856">
        <w:rPr>
          <w:color w:val="auto"/>
          <w:sz w:val="28"/>
        </w:rPr>
        <w:t xml:space="preserve"> конце статьи </w:t>
      </w:r>
      <w:r w:rsidR="00001856" w:rsidRPr="00D322D8">
        <w:rPr>
          <w:color w:val="auto"/>
          <w:sz w:val="28"/>
        </w:rPr>
        <w:t xml:space="preserve">приводится информация об авторе: фамилия, имя, отчество автора (на русском и английском языках), место </w:t>
      </w:r>
      <w:r w:rsidR="00001856">
        <w:rPr>
          <w:color w:val="auto"/>
          <w:sz w:val="28"/>
        </w:rPr>
        <w:t>учебы/</w:t>
      </w:r>
      <w:r w:rsidR="00001856" w:rsidRPr="00A90DF5">
        <w:rPr>
          <w:color w:val="auto"/>
          <w:spacing w:val="-4"/>
          <w:sz w:val="28"/>
        </w:rPr>
        <w:t>работы</w:t>
      </w:r>
      <w:r w:rsidR="00001856" w:rsidRPr="00D322D8">
        <w:rPr>
          <w:color w:val="auto"/>
          <w:sz w:val="28"/>
        </w:rPr>
        <w:t>, должность, учёное звание, учёная степень (на русском и английском языках), адрес электронной почты.</w:t>
      </w:r>
    </w:p>
    <w:p w:rsidR="00001856" w:rsidRDefault="00001856" w:rsidP="00D322D8">
      <w:pPr>
        <w:pStyle w:val="a9"/>
        <w:ind w:firstLine="0"/>
        <w:jc w:val="center"/>
        <w:rPr>
          <w:color w:val="auto"/>
          <w:sz w:val="28"/>
        </w:rPr>
      </w:pPr>
    </w:p>
    <w:p w:rsidR="00D322D8" w:rsidRPr="00D322D8" w:rsidRDefault="00D322D8" w:rsidP="00D322D8">
      <w:pPr>
        <w:pStyle w:val="a9"/>
        <w:ind w:firstLine="0"/>
        <w:jc w:val="center"/>
        <w:rPr>
          <w:color w:val="auto"/>
          <w:sz w:val="28"/>
        </w:rPr>
      </w:pPr>
      <w:r w:rsidRPr="00D322D8">
        <w:rPr>
          <w:color w:val="auto"/>
          <w:sz w:val="28"/>
        </w:rPr>
        <w:t>Общие требования к тексту</w:t>
      </w:r>
    </w:p>
    <w:p w:rsidR="00D322D8" w:rsidRPr="00170B65" w:rsidRDefault="00D322D8" w:rsidP="00D322D8">
      <w:pPr>
        <w:pStyle w:val="a9"/>
        <w:ind w:firstLine="0"/>
        <w:jc w:val="center"/>
        <w:rPr>
          <w:b/>
          <w:color w:val="auto"/>
          <w:sz w:val="28"/>
        </w:rPr>
      </w:pPr>
    </w:p>
    <w:p w:rsidR="00D322D8" w:rsidRDefault="00D322D8" w:rsidP="00D322D8">
      <w:pPr>
        <w:pStyle w:val="a9"/>
        <w:ind w:firstLine="709"/>
        <w:rPr>
          <w:color w:val="auto"/>
          <w:sz w:val="28"/>
        </w:rPr>
      </w:pPr>
      <w:r w:rsidRPr="00170B65">
        <w:rPr>
          <w:color w:val="auto"/>
          <w:sz w:val="28"/>
        </w:rPr>
        <w:t xml:space="preserve">1. Весь текст должен быть набран в </w:t>
      </w:r>
      <w:r w:rsidRPr="00D322D8">
        <w:rPr>
          <w:color w:val="auto"/>
          <w:sz w:val="28"/>
        </w:rPr>
        <w:t>одном файле в формате .</w:t>
      </w:r>
      <w:proofErr w:type="spellStart"/>
      <w:r w:rsidRPr="00D322D8">
        <w:rPr>
          <w:color w:val="auto"/>
          <w:sz w:val="28"/>
        </w:rPr>
        <w:t>doc</w:t>
      </w:r>
      <w:proofErr w:type="spellEnd"/>
      <w:r w:rsidRPr="00D322D8">
        <w:rPr>
          <w:color w:val="auto"/>
          <w:sz w:val="28"/>
        </w:rPr>
        <w:t xml:space="preserve"> или .</w:t>
      </w:r>
      <w:proofErr w:type="spellStart"/>
      <w:r w:rsidRPr="00D322D8">
        <w:rPr>
          <w:color w:val="auto"/>
          <w:sz w:val="28"/>
        </w:rPr>
        <w:t>docx</w:t>
      </w:r>
      <w:proofErr w:type="spellEnd"/>
      <w:r w:rsidRPr="00D322D8">
        <w:rPr>
          <w:color w:val="auto"/>
          <w:sz w:val="28"/>
        </w:rPr>
        <w:t xml:space="preserve">, </w:t>
      </w:r>
      <w:r>
        <w:rPr>
          <w:color w:val="auto"/>
          <w:sz w:val="28"/>
        </w:rPr>
        <w:t>и</w:t>
      </w:r>
      <w:r w:rsidRPr="00D322D8">
        <w:rPr>
          <w:color w:val="auto"/>
          <w:sz w:val="28"/>
        </w:rPr>
        <w:t>мя</w:t>
      </w:r>
      <w:r>
        <w:rPr>
          <w:color w:val="auto"/>
          <w:sz w:val="28"/>
        </w:rPr>
        <w:t xml:space="preserve"> </w:t>
      </w:r>
      <w:r w:rsidRPr="00D322D8">
        <w:rPr>
          <w:color w:val="auto"/>
          <w:sz w:val="28"/>
        </w:rPr>
        <w:t>файла – фамилия автора на русс</w:t>
      </w:r>
      <w:r>
        <w:rPr>
          <w:color w:val="auto"/>
          <w:sz w:val="28"/>
        </w:rPr>
        <w:t>ком языке (пример – Иванов.doc).</w:t>
      </w:r>
    </w:p>
    <w:p w:rsidR="00D322D8" w:rsidRPr="00170B65" w:rsidRDefault="00D322D8" w:rsidP="00D322D8">
      <w:pPr>
        <w:pStyle w:val="a9"/>
        <w:ind w:firstLine="709"/>
        <w:rPr>
          <w:color w:val="auto"/>
          <w:sz w:val="28"/>
        </w:rPr>
      </w:pPr>
      <w:r>
        <w:rPr>
          <w:color w:val="auto"/>
          <w:sz w:val="28"/>
        </w:rPr>
        <w:t>2.</w:t>
      </w:r>
      <w:r w:rsidRPr="00170B65">
        <w:rPr>
          <w:color w:val="auto"/>
          <w:sz w:val="28"/>
        </w:rPr>
        <w:t xml:space="preserve"> </w:t>
      </w:r>
      <w:r>
        <w:rPr>
          <w:color w:val="auto"/>
          <w:sz w:val="28"/>
        </w:rPr>
        <w:t>О</w:t>
      </w:r>
      <w:r>
        <w:rPr>
          <w:rFonts w:ascii="TimesNewRomanPSMT" w:hAnsi="TimesNewRomanPSMT"/>
          <w:sz w:val="26"/>
          <w:szCs w:val="26"/>
        </w:rPr>
        <w:t>бъём публикации – 7</w:t>
      </w:r>
      <w:r>
        <w:rPr>
          <w:rFonts w:ascii="TimesNewRomanPSMT" w:hAnsi="TimesNewRomanPSMT" w:hint="eastAsia"/>
          <w:sz w:val="26"/>
          <w:szCs w:val="26"/>
        </w:rPr>
        <w:t>–</w:t>
      </w:r>
      <w:r>
        <w:rPr>
          <w:rFonts w:ascii="TimesNewRomanPSMT" w:hAnsi="TimesNewRomanPSMT"/>
          <w:sz w:val="26"/>
          <w:szCs w:val="26"/>
        </w:rPr>
        <w:t>10 страниц.</w:t>
      </w:r>
    </w:p>
    <w:p w:rsidR="00D322D8" w:rsidRPr="00170B65" w:rsidRDefault="00D322D8" w:rsidP="00D322D8">
      <w:pPr>
        <w:pStyle w:val="a9"/>
        <w:ind w:firstLine="709"/>
        <w:rPr>
          <w:color w:val="auto"/>
          <w:sz w:val="28"/>
        </w:rPr>
      </w:pPr>
      <w:r>
        <w:rPr>
          <w:color w:val="auto"/>
          <w:sz w:val="28"/>
        </w:rPr>
        <w:t>3</w:t>
      </w:r>
      <w:r w:rsidRPr="00170B65">
        <w:rPr>
          <w:color w:val="auto"/>
          <w:sz w:val="28"/>
        </w:rPr>
        <w:t>. Важно соблюдать принцип единообразия при оформлении и нумерации рубрик, иллюстраций, таблиц, формул и др. в данном издании.</w:t>
      </w:r>
    </w:p>
    <w:p w:rsidR="00D322D8" w:rsidRPr="00170B65" w:rsidRDefault="00D322D8" w:rsidP="00D322D8">
      <w:pPr>
        <w:pStyle w:val="a9"/>
        <w:ind w:firstLine="709"/>
        <w:rPr>
          <w:color w:val="auto"/>
          <w:sz w:val="28"/>
        </w:rPr>
      </w:pPr>
      <w:r>
        <w:rPr>
          <w:color w:val="auto"/>
          <w:sz w:val="28"/>
        </w:rPr>
        <w:t>4</w:t>
      </w:r>
      <w:r w:rsidRPr="00170B65">
        <w:rPr>
          <w:color w:val="auto"/>
          <w:sz w:val="28"/>
        </w:rPr>
        <w:t>. Формат страницы — А4.</w:t>
      </w:r>
    </w:p>
    <w:p w:rsidR="00D322D8" w:rsidRPr="00170B65" w:rsidRDefault="00D322D8" w:rsidP="00D322D8">
      <w:pPr>
        <w:pStyle w:val="a9"/>
        <w:ind w:firstLine="709"/>
        <w:rPr>
          <w:color w:val="auto"/>
          <w:spacing w:val="-4"/>
          <w:sz w:val="28"/>
        </w:rPr>
      </w:pPr>
      <w:r>
        <w:rPr>
          <w:color w:val="auto"/>
          <w:sz w:val="28"/>
        </w:rPr>
        <w:t>5</w:t>
      </w:r>
      <w:r w:rsidRPr="00170B65">
        <w:rPr>
          <w:color w:val="auto"/>
          <w:sz w:val="28"/>
        </w:rPr>
        <w:t>. Все п</w:t>
      </w:r>
      <w:r w:rsidRPr="00170B65">
        <w:rPr>
          <w:color w:val="auto"/>
          <w:spacing w:val="-4"/>
          <w:sz w:val="28"/>
        </w:rPr>
        <w:t>оля — по 2 см.</w:t>
      </w:r>
    </w:p>
    <w:p w:rsidR="00D322D8" w:rsidRPr="00170B65" w:rsidRDefault="00D322D8" w:rsidP="00D322D8">
      <w:pPr>
        <w:pStyle w:val="a9"/>
        <w:ind w:firstLine="709"/>
        <w:rPr>
          <w:color w:val="auto"/>
          <w:sz w:val="28"/>
        </w:rPr>
      </w:pPr>
      <w:r>
        <w:rPr>
          <w:color w:val="auto"/>
          <w:spacing w:val="-4"/>
          <w:sz w:val="28"/>
        </w:rPr>
        <w:t>6</w:t>
      </w:r>
      <w:r w:rsidRPr="00170B65">
        <w:rPr>
          <w:color w:val="auto"/>
          <w:spacing w:val="-4"/>
          <w:sz w:val="28"/>
        </w:rPr>
        <w:t>. Рекомендуемый ш</w:t>
      </w:r>
      <w:r w:rsidRPr="00170B65">
        <w:rPr>
          <w:color w:val="auto"/>
          <w:sz w:val="28"/>
        </w:rPr>
        <w:t xml:space="preserve">рифт: гарнитура — </w:t>
      </w:r>
      <w:r w:rsidRPr="00170B65">
        <w:rPr>
          <w:color w:val="auto"/>
          <w:sz w:val="28"/>
          <w:lang w:val="en-US"/>
        </w:rPr>
        <w:t>Times</w:t>
      </w:r>
      <w:r w:rsidRPr="00170B65">
        <w:rPr>
          <w:color w:val="auto"/>
          <w:sz w:val="28"/>
        </w:rPr>
        <w:t xml:space="preserve"> </w:t>
      </w:r>
      <w:r w:rsidRPr="00170B65">
        <w:rPr>
          <w:color w:val="auto"/>
          <w:sz w:val="28"/>
          <w:lang w:val="en-US"/>
        </w:rPr>
        <w:t>New</w:t>
      </w:r>
      <w:r w:rsidRPr="00170B65">
        <w:rPr>
          <w:color w:val="auto"/>
          <w:sz w:val="28"/>
        </w:rPr>
        <w:t xml:space="preserve"> </w:t>
      </w:r>
      <w:r w:rsidRPr="00170B65">
        <w:rPr>
          <w:color w:val="auto"/>
          <w:sz w:val="28"/>
          <w:lang w:val="en-US"/>
        </w:rPr>
        <w:t>Roman</w:t>
      </w:r>
      <w:r w:rsidRPr="00170B65">
        <w:rPr>
          <w:color w:val="auto"/>
          <w:sz w:val="28"/>
        </w:rPr>
        <w:t>; размер</w:t>
      </w:r>
      <w:r w:rsidRPr="00170B65">
        <w:rPr>
          <w:color w:val="auto"/>
          <w:sz w:val="28"/>
          <w:lang w:val="en-US"/>
        </w:rPr>
        <w:t> </w:t>
      </w:r>
      <w:r w:rsidRPr="00170B65">
        <w:rPr>
          <w:color w:val="auto"/>
          <w:sz w:val="28"/>
        </w:rPr>
        <w:t>— кегль 14–16.</w:t>
      </w:r>
    </w:p>
    <w:p w:rsidR="00D322D8" w:rsidRPr="00170B65" w:rsidRDefault="00D322D8" w:rsidP="00D322D8">
      <w:pPr>
        <w:pStyle w:val="a9"/>
        <w:ind w:firstLine="709"/>
        <w:rPr>
          <w:color w:val="auto"/>
          <w:sz w:val="28"/>
        </w:rPr>
      </w:pPr>
      <w:r>
        <w:rPr>
          <w:color w:val="auto"/>
          <w:sz w:val="28"/>
        </w:rPr>
        <w:t>7</w:t>
      </w:r>
      <w:r w:rsidRPr="00170B65">
        <w:rPr>
          <w:color w:val="auto"/>
          <w:sz w:val="28"/>
        </w:rPr>
        <w:t>. Межстрочный интервал — одинарный. В учебных изданиях допустим множитель 1,1.</w:t>
      </w:r>
    </w:p>
    <w:p w:rsidR="00D322D8" w:rsidRPr="00170B65" w:rsidRDefault="00D322D8" w:rsidP="00D322D8">
      <w:pPr>
        <w:pStyle w:val="a9"/>
        <w:ind w:firstLine="709"/>
        <w:rPr>
          <w:color w:val="auto"/>
          <w:sz w:val="28"/>
        </w:rPr>
      </w:pPr>
      <w:r>
        <w:rPr>
          <w:color w:val="auto"/>
          <w:sz w:val="28"/>
        </w:rPr>
        <w:t>8</w:t>
      </w:r>
      <w:r w:rsidRPr="00170B65">
        <w:rPr>
          <w:color w:val="auto"/>
          <w:sz w:val="28"/>
        </w:rPr>
        <w:t xml:space="preserve">. Абзацный отступ — одинаковый по всему изданию — 1,25 см. Он должен быть выставлен автоматически (не допускается делать абзацный отступ пробелами или табуляцией). </w:t>
      </w:r>
      <w:r w:rsidRPr="00170B65">
        <w:rPr>
          <w:color w:val="auto"/>
          <w:sz w:val="28"/>
          <w:szCs w:val="28"/>
        </w:rPr>
        <w:t>Для основного текста левая граница абзаца — 0, правая граница — 0.</w:t>
      </w:r>
    </w:p>
    <w:p w:rsidR="00D322D8" w:rsidRPr="00170B65" w:rsidRDefault="00D322D8" w:rsidP="00D322D8">
      <w:pPr>
        <w:pStyle w:val="a9"/>
        <w:ind w:firstLine="709"/>
        <w:rPr>
          <w:color w:val="auto"/>
          <w:sz w:val="28"/>
        </w:rPr>
      </w:pPr>
      <w:r>
        <w:rPr>
          <w:color w:val="auto"/>
          <w:sz w:val="28"/>
        </w:rPr>
        <w:t>9</w:t>
      </w:r>
      <w:r w:rsidRPr="00170B65">
        <w:rPr>
          <w:color w:val="auto"/>
          <w:sz w:val="28"/>
        </w:rPr>
        <w:t>. Форматирование — по ширине.</w:t>
      </w:r>
    </w:p>
    <w:p w:rsidR="00D322D8" w:rsidRPr="00170B65" w:rsidRDefault="00D322D8" w:rsidP="00D322D8">
      <w:pPr>
        <w:pStyle w:val="a9"/>
        <w:ind w:firstLine="709"/>
        <w:rPr>
          <w:color w:val="auto"/>
          <w:sz w:val="28"/>
        </w:rPr>
      </w:pPr>
      <w:r>
        <w:rPr>
          <w:color w:val="auto"/>
          <w:sz w:val="28"/>
        </w:rPr>
        <w:t>10</w:t>
      </w:r>
      <w:r w:rsidRPr="00170B65">
        <w:rPr>
          <w:color w:val="auto"/>
          <w:sz w:val="28"/>
        </w:rPr>
        <w:t>. Функция переноса обязательна и должна быть установлена автоматически. Не следует использовать ручной перенос слов.</w:t>
      </w:r>
    </w:p>
    <w:p w:rsidR="00D322D8" w:rsidRDefault="00D322D8" w:rsidP="00D322D8">
      <w:pPr>
        <w:pStyle w:val="a9"/>
        <w:ind w:firstLine="709"/>
        <w:rPr>
          <w:color w:val="auto"/>
          <w:sz w:val="28"/>
        </w:rPr>
      </w:pPr>
      <w:r w:rsidRPr="00170B65">
        <w:rPr>
          <w:color w:val="auto"/>
          <w:sz w:val="28"/>
        </w:rPr>
        <w:lastRenderedPageBreak/>
        <w:t>1</w:t>
      </w:r>
      <w:r>
        <w:rPr>
          <w:color w:val="auto"/>
          <w:sz w:val="28"/>
        </w:rPr>
        <w:t>1</w:t>
      </w:r>
      <w:r w:rsidRPr="00170B65">
        <w:rPr>
          <w:color w:val="auto"/>
          <w:sz w:val="28"/>
        </w:rPr>
        <w:t>. Нумерация страниц — обязательна внизу по центру.</w:t>
      </w:r>
      <w:r w:rsidRPr="00170B65">
        <w:rPr>
          <w:color w:val="auto"/>
        </w:rPr>
        <w:t xml:space="preserve"> </w:t>
      </w:r>
      <w:r w:rsidRPr="00170B65">
        <w:rPr>
          <w:color w:val="auto"/>
          <w:sz w:val="28"/>
        </w:rPr>
        <w:t>Она должна быть сквозной, начиная с титульного листа. На титульном листе и обороте титульного листа номера страниц не проставляются, т.е. текст нумеруется с третьей страницы.</w:t>
      </w:r>
    </w:p>
    <w:p w:rsidR="00D322D8" w:rsidRPr="00D322D8" w:rsidRDefault="00D322D8" w:rsidP="00D322D8">
      <w:pPr>
        <w:pStyle w:val="a9"/>
        <w:ind w:firstLine="709"/>
        <w:rPr>
          <w:color w:val="auto"/>
          <w:sz w:val="28"/>
        </w:rPr>
      </w:pPr>
      <w:r>
        <w:rPr>
          <w:color w:val="auto"/>
          <w:sz w:val="28"/>
        </w:rPr>
        <w:t>12.</w:t>
      </w:r>
      <w:r w:rsidRPr="00D322D8">
        <w:rPr>
          <w:color w:val="auto"/>
          <w:sz w:val="28"/>
        </w:rPr>
        <w:t xml:space="preserve"> Сноски</w:t>
      </w:r>
      <w:r>
        <w:rPr>
          <w:color w:val="auto"/>
          <w:sz w:val="28"/>
        </w:rPr>
        <w:t xml:space="preserve"> –</w:t>
      </w:r>
      <w:r w:rsidRPr="00D322D8">
        <w:rPr>
          <w:color w:val="auto"/>
          <w:sz w:val="28"/>
        </w:rPr>
        <w:t xml:space="preserve"> концевые, нумерация сквозная. Ссылки на источники приводятся по тексту в квадратных скобках с указанием порядкового номера источника в списке литературы и страниц, на которые ссылается автор (например, [2, с. 46]). </w:t>
      </w:r>
    </w:p>
    <w:p w:rsidR="00D322D8" w:rsidRPr="00D322D8" w:rsidRDefault="00D322D8" w:rsidP="00D322D8">
      <w:pPr>
        <w:pStyle w:val="a9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13. </w:t>
      </w:r>
      <w:r w:rsidR="002E6907" w:rsidRPr="00D322D8">
        <w:rPr>
          <w:color w:val="auto"/>
          <w:sz w:val="28"/>
        </w:rPr>
        <w:t>Сборник материалов будет опубликован в открытой печати, в связи с этим материалы, содержащие сведения ограниченного распространения, не принимаются. Редакционная коллегия сборника оставляет за собой право отказать в опубликовании материалов, ранее опубликованных в других печатных изданиях, не отвечающих тематике или оформленных с нарушениями требований, а также не прошедших проверку на оригинальность с использованием автоматизированной системы «</w:t>
      </w:r>
      <w:proofErr w:type="spellStart"/>
      <w:r w:rsidR="002E6907" w:rsidRPr="00D322D8">
        <w:rPr>
          <w:color w:val="auto"/>
          <w:sz w:val="28"/>
        </w:rPr>
        <w:t>Антиплагиат</w:t>
      </w:r>
      <w:proofErr w:type="spellEnd"/>
      <w:r w:rsidR="002E6907" w:rsidRPr="00D322D8">
        <w:rPr>
          <w:color w:val="auto"/>
          <w:sz w:val="28"/>
        </w:rPr>
        <w:t xml:space="preserve">». </w:t>
      </w:r>
      <w:r w:rsidRPr="00170B65">
        <w:rPr>
          <w:bCs/>
          <w:spacing w:val="-2"/>
          <w:sz w:val="28"/>
          <w:szCs w:val="28"/>
        </w:rPr>
        <w:t>Оригинальность должна быть не меньше 60 %.</w:t>
      </w:r>
    </w:p>
    <w:p w:rsidR="002E6907" w:rsidRDefault="002E6907" w:rsidP="002E6907">
      <w:pPr>
        <w:rPr>
          <w:sz w:val="26"/>
          <w:szCs w:val="26"/>
        </w:rPr>
      </w:pPr>
    </w:p>
    <w:p w:rsidR="00C7275B" w:rsidRPr="00A90DF5" w:rsidRDefault="00C7275B" w:rsidP="00C7275B">
      <w:pPr>
        <w:pStyle w:val="a9"/>
        <w:ind w:firstLine="0"/>
        <w:jc w:val="center"/>
        <w:rPr>
          <w:bCs/>
          <w:color w:val="auto"/>
          <w:sz w:val="28"/>
        </w:rPr>
      </w:pPr>
      <w:r w:rsidRPr="000D465A">
        <w:rPr>
          <w:bCs/>
          <w:color w:val="auto"/>
          <w:sz w:val="28"/>
        </w:rPr>
        <w:t>Образец</w:t>
      </w:r>
      <w:r w:rsidRPr="00A90DF5">
        <w:rPr>
          <w:bCs/>
          <w:color w:val="auto"/>
          <w:sz w:val="28"/>
        </w:rPr>
        <w:t xml:space="preserve"> </w:t>
      </w:r>
      <w:r w:rsidRPr="000D465A">
        <w:rPr>
          <w:bCs/>
          <w:color w:val="auto"/>
          <w:sz w:val="28"/>
        </w:rPr>
        <w:t>оформления</w:t>
      </w:r>
      <w:r w:rsidRPr="00A90DF5">
        <w:rPr>
          <w:bCs/>
          <w:color w:val="auto"/>
          <w:sz w:val="28"/>
        </w:rPr>
        <w:t xml:space="preserve"> </w:t>
      </w:r>
      <w:r w:rsidRPr="000D465A">
        <w:rPr>
          <w:bCs/>
          <w:color w:val="auto"/>
          <w:sz w:val="28"/>
        </w:rPr>
        <w:t>статей</w:t>
      </w:r>
      <w:r w:rsidRPr="00A90DF5">
        <w:rPr>
          <w:rStyle w:val="ad"/>
          <w:color w:val="auto"/>
        </w:rPr>
        <w:footnoteReference w:customMarkFollows="1" w:id="1"/>
        <w:t>*</w:t>
      </w:r>
    </w:p>
    <w:p w:rsidR="00C7275B" w:rsidRPr="00A90DF5" w:rsidRDefault="00C7275B" w:rsidP="00C7275B">
      <w:pPr>
        <w:pStyle w:val="a9"/>
        <w:ind w:firstLine="720"/>
        <w:rPr>
          <w:bCs/>
          <w:color w:val="auto"/>
          <w:sz w:val="18"/>
          <w:szCs w:val="18"/>
        </w:rPr>
      </w:pPr>
    </w:p>
    <w:p w:rsidR="00AF30F0" w:rsidRDefault="00AF30F0" w:rsidP="00AF30F0">
      <w:pPr>
        <w:tabs>
          <w:tab w:val="right" w:pos="900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7275B">
        <w:rPr>
          <w:rFonts w:ascii="Times New Roman" w:hAnsi="Times New Roman" w:cs="Times New Roman"/>
          <w:bCs/>
          <w:sz w:val="28"/>
          <w:szCs w:val="28"/>
        </w:rPr>
        <w:t>УДК 336.14:353(57)</w:t>
      </w:r>
      <w:r w:rsidRPr="00C7275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20664">
        <w:rPr>
          <w:rFonts w:ascii="Times New Roman" w:hAnsi="Times New Roman" w:cs="Times New Roman"/>
          <w:b/>
          <w:sz w:val="28"/>
          <w:szCs w:val="28"/>
        </w:rPr>
        <w:t xml:space="preserve">. И. </w:t>
      </w:r>
      <w:r>
        <w:rPr>
          <w:rFonts w:ascii="Times New Roman" w:hAnsi="Times New Roman" w:cs="Times New Roman"/>
          <w:b/>
          <w:sz w:val="28"/>
          <w:szCs w:val="28"/>
        </w:rPr>
        <w:t>Иванов</w:t>
      </w:r>
    </w:p>
    <w:p w:rsidR="00AF30F0" w:rsidRPr="00E20664" w:rsidRDefault="00AF30F0" w:rsidP="00AF30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F0">
        <w:rPr>
          <w:rFonts w:ascii="Times New Roman" w:hAnsi="Times New Roman" w:cs="Times New Roman"/>
          <w:b/>
          <w:bCs/>
          <w:sz w:val="28"/>
          <w:szCs w:val="28"/>
        </w:rPr>
        <w:t>СПОСОБ СОВЕРШЕНИЯ МОШЕННИЧЕСТВА В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F30F0">
        <w:rPr>
          <w:rFonts w:ascii="Times New Roman" w:hAnsi="Times New Roman" w:cs="Times New Roman"/>
          <w:b/>
          <w:bCs/>
          <w:sz w:val="28"/>
          <w:szCs w:val="28"/>
        </w:rPr>
        <w:t xml:space="preserve">СФЕРЕ </w:t>
      </w:r>
      <w:r w:rsidRPr="00A90DF5">
        <w:rPr>
          <w:rFonts w:ascii="Times New Roman" w:hAnsi="Times New Roman" w:cs="Times New Roman"/>
          <w:b/>
          <w:sz w:val="28"/>
          <w:szCs w:val="28"/>
        </w:rPr>
        <w:t>ОБОРОТА</w:t>
      </w:r>
      <w:r w:rsidRPr="00E20664">
        <w:rPr>
          <w:rFonts w:ascii="Times New Roman" w:hAnsi="Times New Roman" w:cs="Times New Roman"/>
          <w:b/>
          <w:sz w:val="28"/>
          <w:szCs w:val="28"/>
        </w:rPr>
        <w:t xml:space="preserve"> ЖИЛЬЯ</w:t>
      </w:r>
    </w:p>
    <w:p w:rsidR="00AF30F0" w:rsidRPr="00E20664" w:rsidRDefault="00AF30F0" w:rsidP="00AF30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64">
        <w:rPr>
          <w:rFonts w:ascii="Times New Roman" w:hAnsi="Times New Roman" w:cs="Times New Roman"/>
          <w:sz w:val="28"/>
          <w:szCs w:val="28"/>
        </w:rPr>
        <w:t xml:space="preserve">В настоящей статье рассмотрены основные классификации </w:t>
      </w:r>
      <w:proofErr w:type="gramStart"/>
      <w:r w:rsidRPr="00E20664">
        <w:rPr>
          <w:rFonts w:ascii="Times New Roman" w:hAnsi="Times New Roman" w:cs="Times New Roman"/>
          <w:sz w:val="28"/>
          <w:szCs w:val="28"/>
        </w:rPr>
        <w:t>способа  и</w:t>
      </w:r>
      <w:proofErr w:type="gramEnd"/>
      <w:r w:rsidRPr="00E20664">
        <w:rPr>
          <w:rFonts w:ascii="Times New Roman" w:hAnsi="Times New Roman" w:cs="Times New Roman"/>
          <w:sz w:val="28"/>
          <w:szCs w:val="28"/>
        </w:rPr>
        <w:t xml:space="preserve"> схемы совершения мошенничества в сфере оборота жилья.  Автором сделан вывод о значении знания о способах совершения данных преступлений, о характеристике каждого способа для разработки средств, приемов и методов их раскрытия и расследования </w:t>
      </w:r>
      <w:r w:rsidRPr="00C7275B">
        <w:rPr>
          <w:rFonts w:ascii="Times New Roman" w:hAnsi="Times New Roman" w:cs="Times New Roman"/>
          <w:b/>
          <w:sz w:val="28"/>
          <w:szCs w:val="28"/>
        </w:rPr>
        <w:t>(не менее 70 слов!!!)</w:t>
      </w:r>
      <w:r w:rsidRPr="00C7275B">
        <w:rPr>
          <w:rFonts w:ascii="Times New Roman" w:hAnsi="Times New Roman" w:cs="Times New Roman"/>
          <w:sz w:val="28"/>
          <w:szCs w:val="28"/>
        </w:rPr>
        <w:t>.</w:t>
      </w:r>
    </w:p>
    <w:p w:rsidR="00AF30F0" w:rsidRPr="00E20664" w:rsidRDefault="00AF30F0" w:rsidP="00AF30F0">
      <w:pPr>
        <w:tabs>
          <w:tab w:val="left" w:pos="-250"/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0">
        <w:rPr>
          <w:rFonts w:ascii="Times New Roman" w:hAnsi="Times New Roman" w:cs="Times New Roman"/>
          <w:bCs/>
          <w:i/>
          <w:sz w:val="28"/>
          <w:szCs w:val="28"/>
        </w:rPr>
        <w:t>Ключевые слова:</w:t>
      </w:r>
      <w:r w:rsidRPr="00E20664">
        <w:rPr>
          <w:rFonts w:ascii="Times New Roman" w:hAnsi="Times New Roman" w:cs="Times New Roman"/>
          <w:sz w:val="28"/>
          <w:szCs w:val="28"/>
        </w:rPr>
        <w:t xml:space="preserve"> мошенничество, способ совершения преступления, криминалистическая характеристика преступления, недвижимость </w:t>
      </w:r>
      <w:r w:rsidRPr="00C7275B">
        <w:rPr>
          <w:rFonts w:ascii="Times New Roman" w:hAnsi="Times New Roman" w:cs="Times New Roman"/>
          <w:b/>
          <w:sz w:val="28"/>
          <w:szCs w:val="28"/>
        </w:rPr>
        <w:t>(не менее 5–7 слов!!!)</w:t>
      </w:r>
      <w:r w:rsidRPr="00C7275B">
        <w:rPr>
          <w:rFonts w:ascii="Times New Roman" w:hAnsi="Times New Roman" w:cs="Times New Roman"/>
          <w:sz w:val="28"/>
          <w:szCs w:val="28"/>
        </w:rPr>
        <w:t>.</w:t>
      </w:r>
    </w:p>
    <w:p w:rsidR="00AF30F0" w:rsidRPr="00E20664" w:rsidRDefault="00AF30F0" w:rsidP="00AF30F0">
      <w:pPr>
        <w:tabs>
          <w:tab w:val="left" w:pos="75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F30F0" w:rsidRPr="00E20664" w:rsidRDefault="00AF30F0" w:rsidP="00AF30F0">
      <w:pPr>
        <w:tabs>
          <w:tab w:val="left" w:pos="7560"/>
        </w:tabs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2066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I.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Ivanov</w:t>
      </w:r>
    </w:p>
    <w:p w:rsidR="00AF30F0" w:rsidRPr="00E20664" w:rsidRDefault="00AF30F0" w:rsidP="00AF30F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0664">
        <w:rPr>
          <w:rFonts w:ascii="Times New Roman" w:hAnsi="Times New Roman" w:cs="Times New Roman"/>
          <w:b/>
          <w:sz w:val="28"/>
          <w:szCs w:val="28"/>
          <w:lang w:val="en-US"/>
        </w:rPr>
        <w:t>THE WAYS OF COMMISSION OF FRAUD IN THE SPHERE OF THE TURN OF HOUSING</w:t>
      </w:r>
    </w:p>
    <w:p w:rsidR="00AF30F0" w:rsidRPr="00E20664" w:rsidRDefault="00AF30F0" w:rsidP="00AF30F0">
      <w:pPr>
        <w:spacing w:after="0" w:line="257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20664">
        <w:rPr>
          <w:rFonts w:ascii="Times New Roman" w:hAnsi="Times New Roman" w:cs="Times New Roman"/>
          <w:sz w:val="28"/>
          <w:szCs w:val="28"/>
          <w:lang w:val="en-US"/>
        </w:rPr>
        <w:t>Article describes the main classification method and scheme of committing fraud in the sphere of housing turnover</w:t>
      </w:r>
      <w:r w:rsidR="00877AE4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:rsidR="00AF30F0" w:rsidRPr="00E20664" w:rsidRDefault="00AF30F0" w:rsidP="00AF30F0">
      <w:pPr>
        <w:spacing w:after="0" w:line="257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F30F0">
        <w:rPr>
          <w:rFonts w:ascii="Times New Roman" w:hAnsi="Times New Roman" w:cs="Times New Roman"/>
          <w:bCs/>
          <w:i/>
          <w:sz w:val="28"/>
          <w:szCs w:val="28"/>
          <w:lang w:val="en-US"/>
        </w:rPr>
        <w:t>Keywords:</w:t>
      </w:r>
      <w:r w:rsidRPr="00E2066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20664">
        <w:rPr>
          <w:rFonts w:ascii="Times New Roman" w:hAnsi="Times New Roman" w:cs="Times New Roman"/>
          <w:sz w:val="28"/>
          <w:szCs w:val="28"/>
          <w:lang w:val="en-US"/>
        </w:rPr>
        <w:t>fraud, modus operandi, forensic characterization of crimes, real estate.</w:t>
      </w:r>
    </w:p>
    <w:p w:rsidR="00AF30F0" w:rsidRPr="00E20664" w:rsidRDefault="00AF30F0" w:rsidP="00AF30F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AF30F0" w:rsidRPr="00E20664" w:rsidRDefault="00AF30F0" w:rsidP="00AF30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664">
        <w:rPr>
          <w:rFonts w:ascii="Times New Roman" w:hAnsi="Times New Roman" w:cs="Times New Roman"/>
          <w:sz w:val="28"/>
          <w:szCs w:val="28"/>
        </w:rPr>
        <w:lastRenderedPageBreak/>
        <w:t>Актуальность борьбы с преступлениями не вызывает сомнений и требует комплексного подхода в осуществлении мероприятий ОВД на что указывает ряд авторов [1, 2]. Как отмечает Сидоров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664">
        <w:rPr>
          <w:rFonts w:ascii="Times New Roman" w:hAnsi="Times New Roman" w:cs="Times New Roman"/>
          <w:sz w:val="28"/>
          <w:szCs w:val="28"/>
        </w:rPr>
        <w:t xml:space="preserve">А. [3, с. 52] … </w:t>
      </w:r>
    </w:p>
    <w:p w:rsidR="00AF30F0" w:rsidRPr="00AF30F0" w:rsidRDefault="00AF30F0" w:rsidP="00AF30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0F0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:rsidR="00AF30F0" w:rsidRPr="00E20664" w:rsidRDefault="00AF30F0" w:rsidP="00AF30F0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0664">
        <w:rPr>
          <w:rFonts w:ascii="Times New Roman" w:hAnsi="Times New Roman" w:cs="Times New Roman"/>
          <w:sz w:val="28"/>
          <w:szCs w:val="28"/>
        </w:rPr>
        <w:t>Иванов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664">
        <w:rPr>
          <w:rFonts w:ascii="Times New Roman" w:hAnsi="Times New Roman" w:cs="Times New Roman"/>
          <w:sz w:val="28"/>
          <w:szCs w:val="28"/>
        </w:rPr>
        <w:t>В. Преступность в сфере оборота жилья</w:t>
      </w:r>
      <w:r>
        <w:rPr>
          <w:rFonts w:ascii="Times New Roman" w:hAnsi="Times New Roman" w:cs="Times New Roman"/>
          <w:sz w:val="28"/>
          <w:szCs w:val="28"/>
        </w:rPr>
        <w:t xml:space="preserve"> / В. В. Иванов</w:t>
      </w:r>
      <w:r w:rsidRPr="00E20664">
        <w:rPr>
          <w:rFonts w:ascii="Times New Roman" w:hAnsi="Times New Roman" w:cs="Times New Roman"/>
          <w:sz w:val="28"/>
          <w:szCs w:val="28"/>
        </w:rPr>
        <w:t>. – М</w:t>
      </w:r>
      <w:r>
        <w:rPr>
          <w:rFonts w:ascii="Times New Roman" w:hAnsi="Times New Roman" w:cs="Times New Roman"/>
          <w:sz w:val="28"/>
          <w:szCs w:val="28"/>
        </w:rPr>
        <w:t>осква : Юрист</w:t>
      </w:r>
      <w:r w:rsidRPr="00E20664">
        <w:rPr>
          <w:rFonts w:ascii="Times New Roman" w:hAnsi="Times New Roman" w:cs="Times New Roman"/>
          <w:sz w:val="28"/>
          <w:szCs w:val="28"/>
        </w:rPr>
        <w:t>, 2017. – 163 с.</w:t>
      </w:r>
    </w:p>
    <w:p w:rsidR="00AF30F0" w:rsidRPr="00E20664" w:rsidRDefault="00AF30F0" w:rsidP="00AF30F0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0664">
        <w:rPr>
          <w:rFonts w:ascii="Times New Roman" w:hAnsi="Times New Roman" w:cs="Times New Roman"/>
          <w:sz w:val="28"/>
          <w:szCs w:val="28"/>
        </w:rPr>
        <w:t>Петров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664">
        <w:rPr>
          <w:rFonts w:ascii="Times New Roman" w:hAnsi="Times New Roman" w:cs="Times New Roman"/>
          <w:sz w:val="28"/>
          <w:szCs w:val="28"/>
        </w:rPr>
        <w:t>П. Проблемы выявления прест</w:t>
      </w:r>
      <w:r>
        <w:rPr>
          <w:rFonts w:ascii="Times New Roman" w:hAnsi="Times New Roman" w:cs="Times New Roman"/>
          <w:sz w:val="28"/>
          <w:szCs w:val="28"/>
        </w:rPr>
        <w:t>уплений / П. П. Петров // Следователь. – 2017. </w:t>
      </w:r>
      <w:r w:rsidRPr="00E20664">
        <w:rPr>
          <w:rFonts w:ascii="Times New Roman" w:hAnsi="Times New Roman" w:cs="Times New Roman"/>
          <w:sz w:val="28"/>
          <w:szCs w:val="28"/>
        </w:rPr>
        <w:t xml:space="preserve">– № 2. – С. 25–27.      </w:t>
      </w:r>
    </w:p>
    <w:p w:rsidR="00AF30F0" w:rsidRPr="00E20664" w:rsidRDefault="00AF30F0" w:rsidP="00AF30F0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0664">
        <w:rPr>
          <w:rFonts w:ascii="Times New Roman" w:hAnsi="Times New Roman" w:cs="Times New Roman"/>
          <w:sz w:val="28"/>
          <w:szCs w:val="28"/>
        </w:rPr>
        <w:t>Сидоров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664">
        <w:rPr>
          <w:rFonts w:ascii="Times New Roman" w:hAnsi="Times New Roman" w:cs="Times New Roman"/>
          <w:sz w:val="28"/>
          <w:szCs w:val="28"/>
        </w:rPr>
        <w:t xml:space="preserve">А. Криминологическая характеристика </w:t>
      </w:r>
      <w:proofErr w:type="gramStart"/>
      <w:r w:rsidRPr="00E20664">
        <w:rPr>
          <w:rFonts w:ascii="Times New Roman" w:hAnsi="Times New Roman" w:cs="Times New Roman"/>
          <w:sz w:val="28"/>
          <w:szCs w:val="28"/>
        </w:rPr>
        <w:t>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66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20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664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>
        <w:rPr>
          <w:rFonts w:ascii="Times New Roman" w:hAnsi="Times New Roman" w:cs="Times New Roman"/>
          <w:sz w:val="28"/>
          <w:szCs w:val="28"/>
        </w:rPr>
        <w:t>. </w:t>
      </w:r>
      <w:r w:rsidRPr="00E20664">
        <w:rPr>
          <w:rFonts w:ascii="Times New Roman" w:hAnsi="Times New Roman" w:cs="Times New Roman"/>
          <w:sz w:val="28"/>
          <w:szCs w:val="28"/>
        </w:rPr>
        <w:t xml:space="preserve">… канд. </w:t>
      </w:r>
      <w:proofErr w:type="spellStart"/>
      <w:r w:rsidRPr="00E20664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20664">
        <w:rPr>
          <w:rFonts w:ascii="Times New Roman" w:hAnsi="Times New Roman" w:cs="Times New Roman"/>
          <w:sz w:val="28"/>
          <w:szCs w:val="28"/>
        </w:rPr>
        <w:t>. наук</w:t>
      </w:r>
      <w:r>
        <w:rPr>
          <w:rFonts w:ascii="Times New Roman" w:hAnsi="Times New Roman" w:cs="Times New Roman"/>
          <w:sz w:val="28"/>
          <w:szCs w:val="28"/>
        </w:rPr>
        <w:t xml:space="preserve"> / С. А. Сидоров</w:t>
      </w:r>
      <w:r w:rsidRPr="00E20664">
        <w:rPr>
          <w:rFonts w:ascii="Times New Roman" w:hAnsi="Times New Roman" w:cs="Times New Roman"/>
          <w:sz w:val="28"/>
          <w:szCs w:val="28"/>
        </w:rPr>
        <w:t>. –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E20664">
        <w:rPr>
          <w:rFonts w:ascii="Times New Roman" w:hAnsi="Times New Roman" w:cs="Times New Roman"/>
          <w:sz w:val="28"/>
          <w:szCs w:val="28"/>
        </w:rPr>
        <w:t xml:space="preserve">, 2017. – 212 с. </w:t>
      </w:r>
    </w:p>
    <w:p w:rsidR="00AF30F0" w:rsidRPr="00AF30F0" w:rsidRDefault="00AF30F0" w:rsidP="00AF30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AF30F0" w:rsidRPr="00C7275B" w:rsidRDefault="00AF30F0" w:rsidP="00AF30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75B">
        <w:rPr>
          <w:rFonts w:ascii="Times New Roman" w:hAnsi="Times New Roman" w:cs="Times New Roman"/>
          <w:b/>
          <w:bCs/>
          <w:sz w:val="28"/>
          <w:szCs w:val="28"/>
        </w:rPr>
        <w:t>Информация об авторе</w:t>
      </w:r>
    </w:p>
    <w:p w:rsidR="00AF30F0" w:rsidRPr="00C7275B" w:rsidRDefault="00AF30F0" w:rsidP="00AF30F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75B">
        <w:rPr>
          <w:rFonts w:ascii="Times New Roman" w:hAnsi="Times New Roman" w:cs="Times New Roman"/>
          <w:i/>
          <w:iCs/>
          <w:sz w:val="28"/>
          <w:szCs w:val="28"/>
        </w:rPr>
        <w:t xml:space="preserve">Иванов Иван Иванович </w:t>
      </w:r>
      <w:r w:rsidRPr="00C7275B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кандидат юридических наук, доцент, </w:t>
      </w:r>
      <w:r w:rsidRPr="00C7275B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криминалистики, судебных экспертиз и юридической психологии</w:t>
      </w:r>
      <w:r w:rsidRPr="00C7275B">
        <w:rPr>
          <w:rFonts w:ascii="Times New Roman" w:hAnsi="Times New Roman" w:cs="Times New Roman"/>
          <w:sz w:val="28"/>
          <w:szCs w:val="28"/>
        </w:rPr>
        <w:t>, Байкальский государственный университет, г. Иркутск, e-</w:t>
      </w:r>
      <w:proofErr w:type="spellStart"/>
      <w:r w:rsidRPr="00C7275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7275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7275B">
        <w:rPr>
          <w:rFonts w:ascii="Times New Roman" w:hAnsi="Times New Roman" w:cs="Times New Roman"/>
          <w:sz w:val="28"/>
          <w:szCs w:val="28"/>
          <w:lang w:val="en-US"/>
        </w:rPr>
        <w:t>ivanov</w:t>
      </w:r>
      <w:proofErr w:type="spellEnd"/>
      <w:r w:rsidRPr="00C7275B">
        <w:rPr>
          <w:rFonts w:ascii="Times New Roman" w:hAnsi="Times New Roman" w:cs="Times New Roman"/>
          <w:sz w:val="28"/>
          <w:szCs w:val="28"/>
        </w:rPr>
        <w:t>@</w:t>
      </w:r>
      <w:r w:rsidRPr="00C7275B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C727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7275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7275B">
        <w:rPr>
          <w:rFonts w:ascii="Times New Roman" w:hAnsi="Times New Roman" w:cs="Times New Roman"/>
          <w:sz w:val="28"/>
          <w:szCs w:val="28"/>
        </w:rPr>
        <w:t>.</w:t>
      </w:r>
    </w:p>
    <w:p w:rsidR="00AF30F0" w:rsidRPr="00C7275B" w:rsidRDefault="00AF30F0" w:rsidP="00AF30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7275B">
        <w:rPr>
          <w:rFonts w:ascii="Times New Roman" w:hAnsi="Times New Roman" w:cs="Times New Roman"/>
          <w:b/>
          <w:bCs/>
          <w:sz w:val="28"/>
          <w:szCs w:val="28"/>
          <w:lang w:val="en-US"/>
        </w:rPr>
        <w:t>Author</w:t>
      </w:r>
    </w:p>
    <w:p w:rsidR="00AF30F0" w:rsidRPr="00C7275B" w:rsidRDefault="00AF30F0" w:rsidP="00AF30F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75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Ivanov Ivan </w:t>
      </w:r>
      <w:proofErr w:type="spellStart"/>
      <w:r w:rsidRPr="00C7275B"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Ivanovich</w:t>
      </w:r>
      <w:proofErr w:type="spellEnd"/>
      <w:r w:rsidRPr="00C7275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C7275B"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r w:rsidRPr="00AF30F0">
        <w:rPr>
          <w:rFonts w:ascii="Times New Roman" w:hAnsi="Times New Roman" w:cs="Times New Roman"/>
          <w:sz w:val="28"/>
          <w:szCs w:val="28"/>
          <w:lang w:val="en-US"/>
        </w:rPr>
        <w:t>Candidate of Law, Associate Professor, Department of Criminology, Forensic Examinations and Legal Psychology,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275B">
        <w:rPr>
          <w:rFonts w:ascii="Times New Roman" w:hAnsi="Times New Roman" w:cs="Times New Roman"/>
          <w:sz w:val="28"/>
          <w:szCs w:val="28"/>
          <w:lang w:val="en-US"/>
        </w:rPr>
        <w:t xml:space="preserve">Baikal </w:t>
      </w:r>
      <w:proofErr w:type="spellStart"/>
      <w:r w:rsidRPr="00C7275B">
        <w:rPr>
          <w:rFonts w:ascii="Times New Roman" w:hAnsi="Times New Roman" w:cs="Times New Roman"/>
          <w:sz w:val="28"/>
          <w:szCs w:val="28"/>
          <w:lang w:val="en-US"/>
        </w:rPr>
        <w:t>Statе</w:t>
      </w:r>
      <w:proofErr w:type="spellEnd"/>
      <w:r w:rsidRPr="00C7275B">
        <w:rPr>
          <w:rFonts w:ascii="Times New Roman" w:hAnsi="Times New Roman" w:cs="Times New Roman"/>
          <w:sz w:val="28"/>
          <w:szCs w:val="28"/>
          <w:lang w:val="en-US"/>
        </w:rPr>
        <w:t xml:space="preserve"> University, Irkutsk, e-mail: </w:t>
      </w:r>
      <w:hyperlink r:id="rId10" w:history="1">
        <w:r w:rsidRPr="00C7275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ivanov@rambler.ru</w:t>
        </w:r>
      </w:hyperlink>
      <w:r w:rsidRPr="00C727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F30F0" w:rsidRPr="00AF30F0" w:rsidRDefault="00AF30F0" w:rsidP="00AF30F0">
      <w:pPr>
        <w:pStyle w:val="a9"/>
        <w:ind w:firstLine="709"/>
        <w:rPr>
          <w:color w:val="auto"/>
          <w:sz w:val="28"/>
          <w:lang w:val="en-US"/>
        </w:rPr>
      </w:pPr>
    </w:p>
    <w:p w:rsidR="00AF30F0" w:rsidRDefault="00AF30F0" w:rsidP="00AF30F0">
      <w:pPr>
        <w:pStyle w:val="a9"/>
        <w:ind w:firstLine="709"/>
        <w:rPr>
          <w:color w:val="auto"/>
          <w:sz w:val="28"/>
        </w:rPr>
      </w:pPr>
      <w:r w:rsidRPr="00D322D8">
        <w:rPr>
          <w:color w:val="auto"/>
          <w:sz w:val="28"/>
        </w:rPr>
        <w:t xml:space="preserve">Материал выверен, цифры, факты, цитаты сверены с первоисточником. Материал не содержит сведений ограниченного распространения. </w:t>
      </w:r>
    </w:p>
    <w:p w:rsidR="00AF30F0" w:rsidRDefault="00AF30F0" w:rsidP="00AF30F0">
      <w:pPr>
        <w:pStyle w:val="a9"/>
        <w:ind w:firstLine="709"/>
        <w:rPr>
          <w:color w:val="auto"/>
          <w:sz w:val="28"/>
        </w:rPr>
      </w:pPr>
    </w:p>
    <w:p w:rsidR="00C7275B" w:rsidRPr="00877AE4" w:rsidRDefault="00C7275B" w:rsidP="00C727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7275B">
        <w:rPr>
          <w:rFonts w:ascii="Times New Roman" w:hAnsi="Times New Roman" w:cs="Times New Roman"/>
          <w:bCs/>
          <w:sz w:val="28"/>
          <w:szCs w:val="28"/>
        </w:rPr>
        <w:t>© Иванов И.И., 202</w:t>
      </w:r>
      <w:r w:rsidR="00877AE4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</w:p>
    <w:p w:rsidR="002E6907" w:rsidRPr="00E20664" w:rsidRDefault="002E6907" w:rsidP="00C7275B">
      <w:pPr>
        <w:widowControl w:val="0"/>
        <w:ind w:right="2200"/>
        <w:rPr>
          <w:rFonts w:ascii="Times New Roman" w:hAnsi="Times New Roman" w:cs="Times New Roman"/>
          <w:sz w:val="28"/>
          <w:szCs w:val="28"/>
        </w:rPr>
      </w:pPr>
    </w:p>
    <w:sectPr w:rsidR="002E6907" w:rsidRPr="00E20664" w:rsidSect="00AF08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0E3" w:rsidRDefault="00EF50E3" w:rsidP="00C7275B">
      <w:pPr>
        <w:spacing w:after="0" w:line="240" w:lineRule="auto"/>
      </w:pPr>
      <w:r>
        <w:separator/>
      </w:r>
    </w:p>
  </w:endnote>
  <w:endnote w:type="continuationSeparator" w:id="0">
    <w:p w:rsidR="00EF50E3" w:rsidRDefault="00EF50E3" w:rsidP="00C7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0E3" w:rsidRDefault="00EF50E3" w:rsidP="00C7275B">
      <w:pPr>
        <w:spacing w:after="0" w:line="240" w:lineRule="auto"/>
      </w:pPr>
      <w:r>
        <w:separator/>
      </w:r>
    </w:p>
  </w:footnote>
  <w:footnote w:type="continuationSeparator" w:id="0">
    <w:p w:rsidR="00EF50E3" w:rsidRDefault="00EF50E3" w:rsidP="00C7275B">
      <w:pPr>
        <w:spacing w:after="0" w:line="240" w:lineRule="auto"/>
      </w:pPr>
      <w:r>
        <w:continuationSeparator/>
      </w:r>
    </w:p>
  </w:footnote>
  <w:footnote w:id="1">
    <w:p w:rsidR="00C7275B" w:rsidRPr="00BC1465" w:rsidRDefault="00C7275B" w:rsidP="00C7275B">
      <w:pPr>
        <w:pStyle w:val="ab"/>
        <w:ind w:firstLine="709"/>
        <w:jc w:val="both"/>
        <w:rPr>
          <w:spacing w:val="-4"/>
        </w:rPr>
      </w:pPr>
      <w:r w:rsidRPr="00BC1465">
        <w:rPr>
          <w:rStyle w:val="ad"/>
          <w:spacing w:val="-4"/>
        </w:rPr>
        <w:t>*</w:t>
      </w:r>
      <w:r w:rsidRPr="00BC1465">
        <w:rPr>
          <w:spacing w:val="-4"/>
        </w:rPr>
        <w:t xml:space="preserve"> </w:t>
      </w:r>
      <w:r>
        <w:rPr>
          <w:spacing w:val="-4"/>
        </w:rPr>
        <w:t xml:space="preserve">Такое оформление </w:t>
      </w:r>
      <w:r w:rsidRPr="00BC1465">
        <w:rPr>
          <w:spacing w:val="-4"/>
        </w:rPr>
        <w:t>необходим</w:t>
      </w:r>
      <w:r>
        <w:rPr>
          <w:spacing w:val="-4"/>
        </w:rPr>
        <w:t>о</w:t>
      </w:r>
      <w:r w:rsidRPr="00BC1465">
        <w:rPr>
          <w:spacing w:val="-4"/>
        </w:rPr>
        <w:t xml:space="preserve"> для обработки статей в системе Российского индекса научного цитирования.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A02"/>
    <w:multiLevelType w:val="hybridMultilevel"/>
    <w:tmpl w:val="424CE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411F10"/>
    <w:multiLevelType w:val="hybridMultilevel"/>
    <w:tmpl w:val="8B08475C"/>
    <w:lvl w:ilvl="0" w:tplc="0A26BC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B84B75"/>
    <w:multiLevelType w:val="hybridMultilevel"/>
    <w:tmpl w:val="A00A289E"/>
    <w:lvl w:ilvl="0" w:tplc="49F26142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272FFD"/>
    <w:multiLevelType w:val="hybridMultilevel"/>
    <w:tmpl w:val="59BE6A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7A"/>
    <w:rsid w:val="00001856"/>
    <w:rsid w:val="00011291"/>
    <w:rsid w:val="0006424B"/>
    <w:rsid w:val="000A2004"/>
    <w:rsid w:val="000D2839"/>
    <w:rsid w:val="000D465A"/>
    <w:rsid w:val="00140DBE"/>
    <w:rsid w:val="0016048F"/>
    <w:rsid w:val="0016257E"/>
    <w:rsid w:val="00174D4D"/>
    <w:rsid w:val="0026245B"/>
    <w:rsid w:val="00295066"/>
    <w:rsid w:val="002B0CAD"/>
    <w:rsid w:val="002E11F3"/>
    <w:rsid w:val="002E2A7A"/>
    <w:rsid w:val="002E6907"/>
    <w:rsid w:val="003539C7"/>
    <w:rsid w:val="003741DD"/>
    <w:rsid w:val="00381F28"/>
    <w:rsid w:val="003B1B48"/>
    <w:rsid w:val="003F7513"/>
    <w:rsid w:val="004A550B"/>
    <w:rsid w:val="004B3F31"/>
    <w:rsid w:val="004D1789"/>
    <w:rsid w:val="004D2D1E"/>
    <w:rsid w:val="00555BCA"/>
    <w:rsid w:val="00595627"/>
    <w:rsid w:val="005D57BF"/>
    <w:rsid w:val="00656627"/>
    <w:rsid w:val="00676A52"/>
    <w:rsid w:val="007603F8"/>
    <w:rsid w:val="00776EFF"/>
    <w:rsid w:val="00796A0E"/>
    <w:rsid w:val="00821420"/>
    <w:rsid w:val="00877AE4"/>
    <w:rsid w:val="008F0113"/>
    <w:rsid w:val="008F3384"/>
    <w:rsid w:val="00912763"/>
    <w:rsid w:val="009155ED"/>
    <w:rsid w:val="00A064D3"/>
    <w:rsid w:val="00A90DF5"/>
    <w:rsid w:val="00AF085F"/>
    <w:rsid w:val="00AF30F0"/>
    <w:rsid w:val="00B52367"/>
    <w:rsid w:val="00BD5E8F"/>
    <w:rsid w:val="00BD7BE6"/>
    <w:rsid w:val="00C12D97"/>
    <w:rsid w:val="00C34FAE"/>
    <w:rsid w:val="00C7275B"/>
    <w:rsid w:val="00D322D8"/>
    <w:rsid w:val="00DC480D"/>
    <w:rsid w:val="00DE1D96"/>
    <w:rsid w:val="00E20664"/>
    <w:rsid w:val="00E42F08"/>
    <w:rsid w:val="00EA7C33"/>
    <w:rsid w:val="00EC298E"/>
    <w:rsid w:val="00EC3761"/>
    <w:rsid w:val="00EE17A3"/>
    <w:rsid w:val="00EF50E3"/>
    <w:rsid w:val="00F22985"/>
    <w:rsid w:val="00F31700"/>
    <w:rsid w:val="00F3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FDC29-706F-4015-9584-1EC2F67C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A7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A7A"/>
    <w:rPr>
      <w:color w:val="0000FF" w:themeColor="hyperlink"/>
      <w:u w:val="single"/>
    </w:rPr>
  </w:style>
  <w:style w:type="character" w:customStyle="1" w:styleId="Bodytext2">
    <w:name w:val="Body text (2)_"/>
    <w:basedOn w:val="a0"/>
    <w:link w:val="Bodytext20"/>
    <w:rsid w:val="008F01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F0113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99"/>
    <w:qFormat/>
    <w:rsid w:val="008F0113"/>
    <w:pPr>
      <w:ind w:left="720"/>
      <w:contextualSpacing/>
    </w:pPr>
  </w:style>
  <w:style w:type="character" w:customStyle="1" w:styleId="fontstyle01">
    <w:name w:val="fontstyle01"/>
    <w:basedOn w:val="a0"/>
    <w:rsid w:val="003F751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F75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3F751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59"/>
    <w:rsid w:val="003F7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B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CA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7275B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a">
    <w:name w:val="Основной текст Знак"/>
    <w:basedOn w:val="a0"/>
    <w:link w:val="a9"/>
    <w:rsid w:val="00C7275B"/>
    <w:rPr>
      <w:rFonts w:ascii="Times New Roman" w:eastAsia="Times New Roman" w:hAnsi="Times New Roman" w:cs="Times New Roman"/>
      <w:color w:val="000000"/>
      <w:lang w:eastAsia="ru-RU"/>
    </w:rPr>
  </w:style>
  <w:style w:type="paragraph" w:styleId="ab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"/>
    <w:basedOn w:val="a"/>
    <w:link w:val="ac"/>
    <w:uiPriority w:val="99"/>
    <w:qFormat/>
    <w:rsid w:val="00C72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b"/>
    <w:uiPriority w:val="99"/>
    <w:rsid w:val="00C727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C727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vanov@ramble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Степаненко</dc:creator>
  <cp:lastModifiedBy>Оглоблина Юлия Борисовна</cp:lastModifiedBy>
  <cp:revision>2</cp:revision>
  <dcterms:created xsi:type="dcterms:W3CDTF">2024-04-08T05:56:00Z</dcterms:created>
  <dcterms:modified xsi:type="dcterms:W3CDTF">2024-04-08T05:56:00Z</dcterms:modified>
</cp:coreProperties>
</file>